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134"/>
        <w:gridCol w:w="2268"/>
      </w:tblGrid>
      <w:tr w:rsidR="00105A4A" w:rsidRPr="00105A4A" w14:paraId="0F978666" w14:textId="77777777" w:rsidTr="00CC2FA0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9C7EB" w14:textId="79E909D8" w:rsidR="00105A4A" w:rsidRPr="00105A4A" w:rsidRDefault="00105A4A" w:rsidP="00CC2FA0">
            <w:pPr>
              <w:spacing w:before="0" w:after="0"/>
              <w:ind w:left="-358" w:firstLine="358"/>
              <w:jc w:val="center"/>
              <w:rPr>
                <w:rFonts w:ascii="Arial" w:hAnsi="Arial"/>
              </w:rPr>
            </w:pPr>
            <w:r w:rsidRPr="00105A4A">
              <w:rPr>
                <w:rFonts w:ascii="Arial" w:hAnsi="Arial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04139077" wp14:editId="7C2BA3E4">
                  <wp:extent cx="659765" cy="723265"/>
                  <wp:effectExtent l="0" t="0" r="698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A4A" w:rsidRPr="00105A4A" w14:paraId="353C0C69" w14:textId="77777777" w:rsidTr="002E3960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BACA1" w14:textId="77777777" w:rsidR="00105A4A" w:rsidRPr="00105A4A" w:rsidRDefault="00105A4A" w:rsidP="00105A4A">
            <w:pPr>
              <w:spacing w:before="0" w:after="0" w:line="240" w:lineRule="atLeast"/>
              <w:jc w:val="center"/>
              <w:rPr>
                <w:b/>
                <w:spacing w:val="20"/>
                <w:sz w:val="22"/>
                <w:szCs w:val="22"/>
              </w:rPr>
            </w:pPr>
          </w:p>
          <w:p w14:paraId="31EA7175" w14:textId="77777777" w:rsidR="00105A4A" w:rsidRPr="00105A4A" w:rsidRDefault="00105A4A" w:rsidP="00105A4A">
            <w:pPr>
              <w:spacing w:before="0" w:after="0" w:line="240" w:lineRule="atLeast"/>
              <w:jc w:val="center"/>
              <w:rPr>
                <w:b/>
                <w:spacing w:val="20"/>
                <w:sz w:val="22"/>
                <w:szCs w:val="22"/>
              </w:rPr>
            </w:pPr>
            <w:r w:rsidRPr="00105A4A">
              <w:rPr>
                <w:b/>
                <w:spacing w:val="20"/>
                <w:sz w:val="22"/>
                <w:szCs w:val="22"/>
              </w:rPr>
              <w:t>ФЕДЕРАЛЬНАЯ СЛУЖБА</w:t>
            </w:r>
          </w:p>
          <w:p w14:paraId="0A0F6E99" w14:textId="77777777" w:rsidR="00105A4A" w:rsidRPr="00105A4A" w:rsidRDefault="00105A4A" w:rsidP="00105A4A">
            <w:pPr>
              <w:spacing w:before="0" w:after="0" w:line="240" w:lineRule="atLeast"/>
              <w:jc w:val="center"/>
              <w:rPr>
                <w:b/>
                <w:spacing w:val="20"/>
                <w:sz w:val="22"/>
                <w:szCs w:val="22"/>
              </w:rPr>
            </w:pPr>
            <w:r w:rsidRPr="00105A4A">
              <w:rPr>
                <w:b/>
                <w:spacing w:val="20"/>
                <w:sz w:val="22"/>
                <w:szCs w:val="22"/>
              </w:rPr>
              <w:t>ПО ЭКОЛОГИЧЕСКОМУ, ТЕХНОЛОГИЧЕСКОМУ И АТОМНОМУ НАДЗОРУ</w:t>
            </w:r>
          </w:p>
          <w:p w14:paraId="0D1295F0" w14:textId="77777777" w:rsidR="00105A4A" w:rsidRPr="00105A4A" w:rsidRDefault="00105A4A" w:rsidP="00105A4A">
            <w:pPr>
              <w:spacing w:before="120" w:after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 w:rsidRPr="00105A4A">
              <w:rPr>
                <w:b/>
                <w:smallCaps/>
                <w:color w:val="000000"/>
                <w:sz w:val="22"/>
                <w:szCs w:val="22"/>
              </w:rPr>
              <w:t>(РОСТЕХНАДЗОР)</w:t>
            </w:r>
          </w:p>
          <w:p w14:paraId="1D0ECE10" w14:textId="77777777" w:rsidR="00105A4A" w:rsidRPr="00105A4A" w:rsidRDefault="00105A4A" w:rsidP="00105A4A">
            <w:pPr>
              <w:spacing w:before="0" w:after="0" w:line="240" w:lineRule="atLeast"/>
              <w:jc w:val="center"/>
              <w:rPr>
                <w:rFonts w:ascii="NTTimes/Cyrillic" w:hAnsi="NTTimes/Cyrillic"/>
                <w:sz w:val="20"/>
              </w:rPr>
            </w:pPr>
          </w:p>
          <w:p w14:paraId="5C04064A" w14:textId="77777777" w:rsidR="00105A4A" w:rsidRPr="00105A4A" w:rsidRDefault="00105A4A" w:rsidP="00105A4A">
            <w:pPr>
              <w:keepNext/>
              <w:spacing w:before="0" w:after="0" w:line="240" w:lineRule="atLeast"/>
              <w:jc w:val="center"/>
              <w:outlineLvl w:val="0"/>
              <w:rPr>
                <w:b/>
                <w:spacing w:val="100"/>
                <w:sz w:val="32"/>
                <w:szCs w:val="32"/>
              </w:rPr>
            </w:pPr>
            <w:r w:rsidRPr="00105A4A">
              <w:rPr>
                <w:b/>
                <w:spacing w:val="100"/>
                <w:sz w:val="32"/>
                <w:szCs w:val="32"/>
              </w:rPr>
              <w:t>ПРИКАЗ</w:t>
            </w:r>
          </w:p>
          <w:p w14:paraId="217233DB" w14:textId="77777777" w:rsidR="00105A4A" w:rsidRPr="00105A4A" w:rsidRDefault="00105A4A" w:rsidP="00105A4A">
            <w:pPr>
              <w:spacing w:before="0" w:after="0"/>
              <w:rPr>
                <w:rFonts w:ascii="Arial" w:hAnsi="Arial"/>
              </w:rPr>
            </w:pPr>
          </w:p>
        </w:tc>
      </w:tr>
      <w:tr w:rsidR="00105A4A" w:rsidRPr="00105A4A" w14:paraId="1FE703DF" w14:textId="77777777" w:rsidTr="002E396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E64B" w14:textId="62CF711D" w:rsidR="00105A4A" w:rsidRPr="0079372A" w:rsidRDefault="0079372A" w:rsidP="005F6234">
            <w:pPr>
              <w:spacing w:before="0" w:after="0"/>
              <w:ind w:left="-358" w:firstLine="142"/>
              <w:jc w:val="center"/>
            </w:pPr>
            <w:r w:rsidRPr="0079372A">
              <w:t>08.11.2024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5F3B665" w14:textId="77777777" w:rsidR="00105A4A" w:rsidRPr="00105A4A" w:rsidRDefault="00105A4A" w:rsidP="00105A4A">
            <w:pPr>
              <w:keepNext/>
              <w:spacing w:before="0" w:after="0"/>
              <w:jc w:val="center"/>
              <w:outlineLvl w:val="1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A910CA" w14:textId="77777777" w:rsidR="00105A4A" w:rsidRPr="00105A4A" w:rsidRDefault="00105A4A" w:rsidP="00105A4A">
            <w:pPr>
              <w:spacing w:before="0" w:after="0"/>
              <w:jc w:val="right"/>
              <w:rPr>
                <w:b/>
                <w:sz w:val="22"/>
              </w:rPr>
            </w:pPr>
            <w:r w:rsidRPr="00105A4A">
              <w:rPr>
                <w:b/>
                <w:sz w:val="22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5F5E4" w14:textId="057E31C2" w:rsidR="00105A4A" w:rsidRPr="00105A4A" w:rsidRDefault="002E3960" w:rsidP="002E3960">
            <w:pPr>
              <w:spacing w:before="0" w:after="0"/>
            </w:pPr>
            <w:bookmarkStart w:id="0" w:name="_GoBack"/>
            <w:bookmarkEnd w:id="0"/>
            <w:r>
              <w:t>343</w:t>
            </w:r>
          </w:p>
        </w:tc>
      </w:tr>
      <w:tr w:rsidR="00CC2FA0" w:rsidRPr="00105A4A" w14:paraId="10D70BC8" w14:textId="77777777" w:rsidTr="002E396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7AEF" w14:textId="77777777" w:rsidR="00CC2FA0" w:rsidRPr="00105A4A" w:rsidRDefault="00CC2FA0" w:rsidP="000D2357">
            <w:pPr>
              <w:spacing w:before="0" w:after="0"/>
              <w:ind w:left="-216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F4F16E3" w14:textId="77777777" w:rsidR="00CC2FA0" w:rsidRPr="00105A4A" w:rsidRDefault="00CC2FA0" w:rsidP="00105A4A">
            <w:pPr>
              <w:keepNext/>
              <w:spacing w:before="0" w:after="0"/>
              <w:jc w:val="center"/>
              <w:outlineLvl w:val="1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2DEA3D" w14:textId="77777777" w:rsidR="00CC2FA0" w:rsidRPr="00105A4A" w:rsidRDefault="00CC2FA0" w:rsidP="00105A4A">
            <w:pPr>
              <w:spacing w:before="0" w:after="0"/>
              <w:jc w:val="right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15F5" w14:textId="77777777" w:rsidR="00CC2FA0" w:rsidRPr="00105A4A" w:rsidRDefault="00CC2FA0" w:rsidP="005C4FE3">
            <w:pPr>
              <w:spacing w:before="0" w:after="0"/>
            </w:pPr>
          </w:p>
        </w:tc>
      </w:tr>
      <w:tr w:rsidR="00105A4A" w:rsidRPr="00105A4A" w14:paraId="13066B52" w14:textId="77777777" w:rsidTr="00CC2FA0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8C45E5" w14:textId="77777777" w:rsidR="00105A4A" w:rsidRPr="00105A4A" w:rsidRDefault="00105A4A" w:rsidP="00105A4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C6251C3" w14:textId="77777777" w:rsidR="00105A4A" w:rsidRPr="00105A4A" w:rsidRDefault="00105A4A" w:rsidP="00105A4A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105A4A">
              <w:rPr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76B26" w14:textId="77777777" w:rsidR="00105A4A" w:rsidRPr="00105A4A" w:rsidRDefault="00105A4A" w:rsidP="00105A4A">
            <w:pPr>
              <w:spacing w:before="0" w:after="0"/>
              <w:rPr>
                <w:rFonts w:ascii="Arial" w:hAnsi="Arial"/>
              </w:rPr>
            </w:pPr>
          </w:p>
        </w:tc>
      </w:tr>
    </w:tbl>
    <w:p w14:paraId="0563D34A" w14:textId="77777777" w:rsidR="00024B61" w:rsidRDefault="00024B61" w:rsidP="00024B61">
      <w:pPr>
        <w:spacing w:before="0" w:after="0"/>
        <w:rPr>
          <w:rFonts w:ascii="Arial" w:hAnsi="Arial"/>
          <w:sz w:val="12"/>
          <w:lang w:val="en-US"/>
        </w:rPr>
      </w:pPr>
    </w:p>
    <w:p w14:paraId="313B6EEB" w14:textId="77777777" w:rsidR="00105A4A" w:rsidRPr="00024B61" w:rsidRDefault="00105A4A" w:rsidP="00024B61">
      <w:pPr>
        <w:spacing w:before="0" w:after="0"/>
        <w:rPr>
          <w:rFonts w:ascii="Arial" w:hAnsi="Arial"/>
          <w:sz w:val="12"/>
          <w:lang w:val="en-US"/>
        </w:rPr>
      </w:pPr>
    </w:p>
    <w:p w14:paraId="61AD64C5" w14:textId="77777777" w:rsidR="00024B61" w:rsidRPr="00024B61" w:rsidRDefault="00024B61" w:rsidP="00024B61">
      <w:pPr>
        <w:spacing w:before="0" w:after="0"/>
        <w:rPr>
          <w:rFonts w:ascii="Arial" w:hAnsi="Arial"/>
          <w:sz w:val="12"/>
        </w:rPr>
      </w:pPr>
    </w:p>
    <w:tbl>
      <w:tblPr>
        <w:tblW w:w="9568" w:type="dxa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024B61" w:rsidRPr="00024B61" w14:paraId="1521FC7B" w14:textId="77777777" w:rsidTr="00D4149F">
        <w:trPr>
          <w:trHeight w:val="80"/>
          <w:jc w:val="center"/>
        </w:trPr>
        <w:tc>
          <w:tcPr>
            <w:tcW w:w="9568" w:type="dxa"/>
          </w:tcPr>
          <w:p w14:paraId="53FFBDD2" w14:textId="77777777" w:rsidR="00024B61" w:rsidRPr="00024B61" w:rsidRDefault="00024B61" w:rsidP="00024B61">
            <w:pPr>
              <w:widowControl w:val="0"/>
              <w:tabs>
                <w:tab w:val="left" w:pos="5565"/>
              </w:tabs>
              <w:spacing w:after="0"/>
              <w:ind w:hanging="1"/>
              <w:contextualSpacing/>
              <w:jc w:val="center"/>
              <w:rPr>
                <w:sz w:val="28"/>
              </w:rPr>
            </w:pPr>
            <w:r w:rsidRPr="00024B61">
              <w:rPr>
                <w:b/>
                <w:sz w:val="28"/>
                <w:szCs w:val="28"/>
              </w:rPr>
              <w:t>Об утверждении Руководства по безопасности «Методические рекомендации по определению зон загазирования, параметров взрывоустойчивых перемычек и оценке полноты и достоверности компьютерных моделей вентиляционной сети шахты»</w:t>
            </w:r>
          </w:p>
        </w:tc>
      </w:tr>
    </w:tbl>
    <w:p w14:paraId="53DFB055" w14:textId="77777777" w:rsidR="00024B61" w:rsidRPr="00024B61" w:rsidRDefault="00024B61" w:rsidP="00024B61">
      <w:pPr>
        <w:spacing w:before="0" w:after="0"/>
        <w:ind w:firstLine="720"/>
        <w:jc w:val="both"/>
        <w:rPr>
          <w:rFonts w:eastAsia="Calibri"/>
          <w:sz w:val="28"/>
          <w:szCs w:val="28"/>
        </w:rPr>
      </w:pPr>
    </w:p>
    <w:p w14:paraId="477C88D1" w14:textId="77777777" w:rsidR="00024B61" w:rsidRPr="00024B61" w:rsidRDefault="00024B61" w:rsidP="00024B61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024B61">
        <w:rPr>
          <w:rFonts w:eastAsia="Calibri"/>
          <w:sz w:val="28"/>
          <w:szCs w:val="28"/>
        </w:rPr>
        <w:t xml:space="preserve">В соответствии с пунктом 5 статьи 3 Федерального закона от 21 июля 1997 г. № 116-ФЗ «О промышленной безопасности опасных производственных объектов», пунктом 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 июля 2004 г. № 401, </w:t>
      </w:r>
      <w:r w:rsidRPr="00024B61">
        <w:rPr>
          <w:rFonts w:eastAsia="Calibri"/>
          <w:spacing w:val="40"/>
          <w:sz w:val="28"/>
          <w:szCs w:val="28"/>
        </w:rPr>
        <w:t>приказываю:</w:t>
      </w:r>
    </w:p>
    <w:p w14:paraId="0F998EE6" w14:textId="77777777" w:rsidR="00024B61" w:rsidRPr="00024B61" w:rsidRDefault="00024B61" w:rsidP="00024B61">
      <w:pPr>
        <w:spacing w:before="0" w:after="0" w:line="360" w:lineRule="auto"/>
        <w:ind w:firstLine="708"/>
        <w:jc w:val="both"/>
        <w:rPr>
          <w:bCs/>
          <w:sz w:val="28"/>
          <w:szCs w:val="28"/>
        </w:rPr>
      </w:pPr>
      <w:r w:rsidRPr="00024B61">
        <w:rPr>
          <w:sz w:val="28"/>
          <w:szCs w:val="28"/>
        </w:rPr>
        <w:t>утвердить прилагаемое Руководство по безопасности «Методические рекомендации по определению зон загазирования, параметров взрывоустойчивых перемычек и оценке полноты и достоверности компьютерных моделей вентиляционной сети шахты».</w:t>
      </w:r>
    </w:p>
    <w:p w14:paraId="110BC049" w14:textId="77777777" w:rsidR="00024B61" w:rsidRPr="00024B61" w:rsidRDefault="00024B61" w:rsidP="00024B61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0ADC62E0" w14:textId="77777777" w:rsidR="00024B61" w:rsidRPr="00024B61" w:rsidRDefault="00024B61" w:rsidP="00024B61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684EB489" w14:textId="77777777" w:rsidR="00024B61" w:rsidRPr="00024B61" w:rsidRDefault="00024B61" w:rsidP="00024B61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2E70EC59" w14:textId="6F9C6511" w:rsidR="00024B61" w:rsidRPr="00024B61" w:rsidRDefault="00024B61" w:rsidP="00024B61">
      <w:pPr>
        <w:spacing w:before="0" w:after="0"/>
        <w:rPr>
          <w:sz w:val="28"/>
          <w:szCs w:val="28"/>
        </w:rPr>
      </w:pPr>
      <w:r w:rsidRPr="00024B61">
        <w:rPr>
          <w:sz w:val="28"/>
          <w:szCs w:val="28"/>
        </w:rPr>
        <w:t>Руководитель</w:t>
      </w:r>
      <w:r w:rsidRPr="00024B61">
        <w:rPr>
          <w:sz w:val="28"/>
          <w:szCs w:val="28"/>
        </w:rPr>
        <w:tab/>
      </w:r>
      <w:r w:rsidRPr="00024B61">
        <w:rPr>
          <w:sz w:val="28"/>
          <w:szCs w:val="28"/>
        </w:rPr>
        <w:tab/>
      </w:r>
      <w:r w:rsidRPr="00024B61">
        <w:rPr>
          <w:sz w:val="28"/>
          <w:szCs w:val="28"/>
        </w:rPr>
        <w:tab/>
      </w:r>
      <w:r w:rsidRPr="00024B61">
        <w:rPr>
          <w:sz w:val="28"/>
          <w:szCs w:val="28"/>
        </w:rPr>
        <w:tab/>
      </w:r>
      <w:r w:rsidRPr="00024B61">
        <w:rPr>
          <w:sz w:val="28"/>
          <w:szCs w:val="28"/>
        </w:rPr>
        <w:tab/>
      </w:r>
      <w:r w:rsidRPr="00024B61">
        <w:rPr>
          <w:sz w:val="28"/>
          <w:szCs w:val="28"/>
        </w:rPr>
        <w:tab/>
      </w:r>
      <w:r w:rsidRPr="00024B6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="00E15BF1">
        <w:rPr>
          <w:sz w:val="28"/>
          <w:szCs w:val="28"/>
        </w:rPr>
        <w:tab/>
      </w:r>
      <w:r w:rsidRPr="00024B61">
        <w:rPr>
          <w:sz w:val="28"/>
          <w:szCs w:val="28"/>
        </w:rPr>
        <w:t xml:space="preserve">А.В. </w:t>
      </w:r>
      <w:proofErr w:type="spellStart"/>
      <w:r w:rsidRPr="00024B61">
        <w:rPr>
          <w:sz w:val="28"/>
          <w:szCs w:val="28"/>
        </w:rPr>
        <w:t>Трембицкий</w:t>
      </w:r>
      <w:proofErr w:type="spellEnd"/>
    </w:p>
    <w:p w14:paraId="09D95815" w14:textId="77777777" w:rsidR="00024B61" w:rsidRDefault="00024B61" w:rsidP="00E2138D">
      <w:pPr>
        <w:widowControl w:val="0"/>
        <w:spacing w:after="0" w:line="360" w:lineRule="auto"/>
        <w:rPr>
          <w:sz w:val="28"/>
          <w:szCs w:val="28"/>
        </w:rPr>
      </w:pPr>
    </w:p>
    <w:p w14:paraId="31DAE231" w14:textId="7E4A778D" w:rsidR="004300F5" w:rsidRDefault="004300F5" w:rsidP="00E2138D">
      <w:pPr>
        <w:widowControl w:val="0"/>
        <w:spacing w:after="0" w:line="360" w:lineRule="auto"/>
        <w:rPr>
          <w:sz w:val="28"/>
          <w:szCs w:val="28"/>
        </w:rPr>
      </w:pPr>
    </w:p>
    <w:p w14:paraId="7C26F9CF" w14:textId="77777777" w:rsidR="00024B61" w:rsidRDefault="00024B61" w:rsidP="00E2138D">
      <w:pPr>
        <w:widowControl w:val="0"/>
        <w:spacing w:after="0" w:line="360" w:lineRule="auto"/>
        <w:rPr>
          <w:sz w:val="28"/>
          <w:szCs w:val="28"/>
        </w:rPr>
        <w:sectPr w:rsidR="00024B61" w:rsidSect="00FF7540">
          <w:headerReference w:type="default" r:id="rId9"/>
          <w:pgSz w:w="11907" w:h="16839" w:code="9"/>
          <w:pgMar w:top="426" w:right="851" w:bottom="1134" w:left="1701" w:header="0" w:footer="6" w:gutter="0"/>
          <w:cols w:space="720"/>
          <w:noEndnote/>
          <w:titlePg/>
          <w:docGrid w:linePitch="360"/>
        </w:sectPr>
      </w:pPr>
    </w:p>
    <w:p w14:paraId="3DEF3A11" w14:textId="4397CE87" w:rsidR="00FE3BDD" w:rsidRPr="00830CD9" w:rsidRDefault="00981BE6" w:rsidP="0045794F">
      <w:pPr>
        <w:widowControl w:val="0"/>
        <w:spacing w:before="0" w:after="0"/>
        <w:ind w:left="5387" w:hanging="284"/>
        <w:jc w:val="center"/>
        <w:rPr>
          <w:sz w:val="28"/>
          <w:szCs w:val="28"/>
        </w:rPr>
      </w:pPr>
      <w:r w:rsidRPr="00830CD9">
        <w:rPr>
          <w:sz w:val="28"/>
          <w:szCs w:val="28"/>
        </w:rPr>
        <w:lastRenderedPageBreak/>
        <w:t>УТВЕРЖДЕН</w:t>
      </w:r>
      <w:r w:rsidR="00DE6EFB" w:rsidRPr="00830CD9">
        <w:rPr>
          <w:sz w:val="28"/>
          <w:szCs w:val="28"/>
        </w:rPr>
        <w:t>О</w:t>
      </w:r>
    </w:p>
    <w:p w14:paraId="1D9364B0" w14:textId="77777777" w:rsidR="007D08AD" w:rsidRPr="00830CD9" w:rsidRDefault="007D08AD" w:rsidP="00E2138D">
      <w:pPr>
        <w:widowControl w:val="0"/>
        <w:spacing w:before="0" w:after="0"/>
        <w:ind w:left="4536"/>
        <w:jc w:val="center"/>
        <w:rPr>
          <w:sz w:val="28"/>
          <w:szCs w:val="28"/>
        </w:rPr>
      </w:pPr>
      <w:r w:rsidRPr="00830CD9">
        <w:rPr>
          <w:sz w:val="28"/>
          <w:szCs w:val="28"/>
        </w:rPr>
        <w:t>приказом Федеральной службы</w:t>
      </w:r>
    </w:p>
    <w:p w14:paraId="3A8A647E" w14:textId="0FBAC53C" w:rsidR="00FE3BDD" w:rsidRPr="00830CD9" w:rsidRDefault="00FE3BDD" w:rsidP="00E2138D">
      <w:pPr>
        <w:widowControl w:val="0"/>
        <w:spacing w:before="0" w:after="0"/>
        <w:ind w:left="5103" w:hanging="141"/>
        <w:jc w:val="center"/>
        <w:rPr>
          <w:sz w:val="28"/>
          <w:szCs w:val="28"/>
        </w:rPr>
      </w:pPr>
      <w:r w:rsidRPr="00830CD9">
        <w:rPr>
          <w:sz w:val="28"/>
          <w:szCs w:val="28"/>
        </w:rPr>
        <w:t>по</w:t>
      </w:r>
      <w:r w:rsidR="007D08AD" w:rsidRPr="00830CD9">
        <w:rPr>
          <w:sz w:val="28"/>
          <w:szCs w:val="28"/>
        </w:rPr>
        <w:t xml:space="preserve"> экологическому,</w:t>
      </w:r>
      <w:r w:rsidR="00EF6F07" w:rsidRPr="00830CD9">
        <w:rPr>
          <w:sz w:val="28"/>
          <w:szCs w:val="28"/>
        </w:rPr>
        <w:t xml:space="preserve"> </w:t>
      </w:r>
      <w:r w:rsidR="00E2138D">
        <w:rPr>
          <w:sz w:val="28"/>
          <w:szCs w:val="28"/>
        </w:rPr>
        <w:t>т</w:t>
      </w:r>
      <w:r w:rsidRPr="00830CD9">
        <w:rPr>
          <w:sz w:val="28"/>
          <w:szCs w:val="28"/>
        </w:rPr>
        <w:t>ехнологическому</w:t>
      </w:r>
    </w:p>
    <w:p w14:paraId="6A3E0439" w14:textId="77777777" w:rsidR="00FE3BDD" w:rsidRPr="00830CD9" w:rsidRDefault="00FE3BDD" w:rsidP="0045794F">
      <w:pPr>
        <w:widowControl w:val="0"/>
        <w:spacing w:before="0" w:after="0"/>
        <w:ind w:left="5103"/>
        <w:jc w:val="center"/>
        <w:rPr>
          <w:sz w:val="28"/>
          <w:szCs w:val="28"/>
        </w:rPr>
      </w:pPr>
      <w:r w:rsidRPr="00830CD9">
        <w:rPr>
          <w:sz w:val="28"/>
          <w:szCs w:val="28"/>
        </w:rPr>
        <w:t>и атомному надзору</w:t>
      </w:r>
    </w:p>
    <w:p w14:paraId="6834DF5D" w14:textId="1A546506" w:rsidR="00FE3BDD" w:rsidRPr="00830CD9" w:rsidRDefault="00FE3BDD" w:rsidP="0045794F">
      <w:pPr>
        <w:widowControl w:val="0"/>
        <w:spacing w:before="0" w:after="0" w:line="360" w:lineRule="auto"/>
        <w:ind w:left="5103"/>
        <w:jc w:val="center"/>
        <w:rPr>
          <w:sz w:val="28"/>
          <w:szCs w:val="28"/>
        </w:rPr>
      </w:pPr>
      <w:r w:rsidRPr="00830CD9">
        <w:rPr>
          <w:sz w:val="28"/>
          <w:szCs w:val="28"/>
        </w:rPr>
        <w:t>от</w:t>
      </w:r>
      <w:r w:rsidR="007D08AD" w:rsidRPr="00830CD9">
        <w:rPr>
          <w:sz w:val="28"/>
          <w:szCs w:val="28"/>
        </w:rPr>
        <w:t xml:space="preserve"> «</w:t>
      </w:r>
      <w:r w:rsidR="002E3960" w:rsidRPr="002E3960">
        <w:rPr>
          <w:sz w:val="28"/>
          <w:szCs w:val="28"/>
        </w:rPr>
        <w:t>8</w:t>
      </w:r>
      <w:r w:rsidR="007D08AD" w:rsidRPr="00830CD9">
        <w:rPr>
          <w:sz w:val="28"/>
          <w:szCs w:val="28"/>
        </w:rPr>
        <w:t>»</w:t>
      </w:r>
      <w:r w:rsidR="00456F78" w:rsidRPr="00830CD9">
        <w:rPr>
          <w:sz w:val="28"/>
          <w:szCs w:val="28"/>
        </w:rPr>
        <w:t xml:space="preserve"> </w:t>
      </w:r>
      <w:r w:rsidR="002E3960">
        <w:rPr>
          <w:sz w:val="28"/>
          <w:szCs w:val="28"/>
        </w:rPr>
        <w:t>ноября</w:t>
      </w:r>
      <w:r w:rsidR="00456F78" w:rsidRPr="00830CD9">
        <w:rPr>
          <w:sz w:val="28"/>
          <w:szCs w:val="28"/>
        </w:rPr>
        <w:t xml:space="preserve"> </w:t>
      </w:r>
      <w:r w:rsidR="007D08AD" w:rsidRPr="00830CD9">
        <w:rPr>
          <w:sz w:val="28"/>
          <w:szCs w:val="28"/>
        </w:rPr>
        <w:t>20</w:t>
      </w:r>
      <w:r w:rsidR="004B0F63" w:rsidRPr="00830CD9">
        <w:rPr>
          <w:sz w:val="28"/>
          <w:szCs w:val="28"/>
        </w:rPr>
        <w:t>2</w:t>
      </w:r>
      <w:r w:rsidR="00B864CF">
        <w:rPr>
          <w:sz w:val="28"/>
          <w:szCs w:val="28"/>
        </w:rPr>
        <w:t>4</w:t>
      </w:r>
      <w:r w:rsidR="007D08AD" w:rsidRPr="00830CD9">
        <w:rPr>
          <w:sz w:val="28"/>
          <w:szCs w:val="28"/>
        </w:rPr>
        <w:t xml:space="preserve"> г. № </w:t>
      </w:r>
      <w:r w:rsidR="002E3960">
        <w:rPr>
          <w:sz w:val="28"/>
          <w:szCs w:val="28"/>
        </w:rPr>
        <w:t>343</w:t>
      </w:r>
    </w:p>
    <w:p w14:paraId="4F69D8C3" w14:textId="77777777" w:rsidR="00343C6F" w:rsidRPr="00830CD9" w:rsidRDefault="00343C6F" w:rsidP="00042AEE">
      <w:pPr>
        <w:pStyle w:val="ConsPlusNormal"/>
        <w:spacing w:before="240" w:after="240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D92D9" w14:textId="0407FD22" w:rsidR="002F766E" w:rsidRPr="00830CD9" w:rsidRDefault="004B0F63" w:rsidP="00884281">
      <w:pPr>
        <w:pStyle w:val="ConsPlusNormal"/>
        <w:spacing w:before="240" w:after="240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CD9">
        <w:rPr>
          <w:rFonts w:ascii="Times New Roman" w:hAnsi="Times New Roman" w:cs="Times New Roman"/>
          <w:b/>
          <w:sz w:val="28"/>
          <w:szCs w:val="28"/>
        </w:rPr>
        <w:t xml:space="preserve">РУКОВОДСТВО ПО БЕЗОПАСНОСТИ </w:t>
      </w:r>
      <w:r w:rsidRPr="00830CD9">
        <w:rPr>
          <w:rFonts w:ascii="Times New Roman" w:hAnsi="Times New Roman" w:cs="Times New Roman"/>
          <w:b/>
          <w:sz w:val="28"/>
          <w:szCs w:val="28"/>
        </w:rPr>
        <w:br/>
      </w:r>
      <w:r w:rsidR="00042AEE" w:rsidRPr="00830CD9">
        <w:rPr>
          <w:rFonts w:ascii="Times New Roman" w:hAnsi="Times New Roman" w:cs="Times New Roman"/>
          <w:b/>
          <w:sz w:val="28"/>
          <w:szCs w:val="28"/>
        </w:rPr>
        <w:t>«</w:t>
      </w:r>
      <w:r w:rsidR="009847A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ОПРЕДЕЛЕНИЮ ЗОН </w:t>
      </w:r>
      <w:r w:rsidR="00010652">
        <w:rPr>
          <w:rFonts w:ascii="Times New Roman" w:hAnsi="Times New Roman" w:cs="Times New Roman"/>
          <w:b/>
          <w:sz w:val="28"/>
          <w:szCs w:val="28"/>
        </w:rPr>
        <w:t>ЗАГАЗИРОВАНИЯ,</w:t>
      </w:r>
      <w:r w:rsidR="00010652" w:rsidRPr="00010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4A0" w:rsidRPr="008824A0">
        <w:rPr>
          <w:rFonts w:ascii="Times New Roman" w:hAnsi="Times New Roman" w:cs="Times New Roman"/>
          <w:b/>
          <w:sz w:val="28"/>
          <w:szCs w:val="28"/>
        </w:rPr>
        <w:t xml:space="preserve">ПАРАМЕТРОВ ВЗРЫВОУСТОЙЧИВЫХ ПЕРЕМЫЧЕК </w:t>
      </w:r>
      <w:r w:rsidR="008824A0" w:rsidRPr="0064758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10652" w:rsidRPr="0064758B">
        <w:rPr>
          <w:rFonts w:ascii="Times New Roman" w:hAnsi="Times New Roman" w:cs="Times New Roman"/>
          <w:b/>
          <w:sz w:val="28"/>
          <w:szCs w:val="28"/>
        </w:rPr>
        <w:t>ОЦЕНК</w:t>
      </w:r>
      <w:r w:rsidR="008824A0" w:rsidRPr="0064758B">
        <w:rPr>
          <w:rFonts w:ascii="Times New Roman" w:hAnsi="Times New Roman" w:cs="Times New Roman"/>
          <w:b/>
          <w:sz w:val="28"/>
          <w:szCs w:val="28"/>
        </w:rPr>
        <w:t>Е</w:t>
      </w:r>
      <w:r w:rsidR="00010652" w:rsidRPr="00647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DFC" w:rsidRPr="0064758B">
        <w:rPr>
          <w:rFonts w:ascii="Times New Roman" w:hAnsi="Times New Roman" w:cs="Times New Roman"/>
          <w:b/>
          <w:sz w:val="28"/>
          <w:szCs w:val="28"/>
        </w:rPr>
        <w:t xml:space="preserve">ПОЛНОТЫ И </w:t>
      </w:r>
      <w:r w:rsidR="00010652" w:rsidRPr="0064758B">
        <w:rPr>
          <w:rFonts w:ascii="Times New Roman" w:hAnsi="Times New Roman" w:cs="Times New Roman"/>
          <w:b/>
          <w:sz w:val="28"/>
          <w:szCs w:val="28"/>
        </w:rPr>
        <w:t xml:space="preserve">ДОСТОВЕРНОСТИ КОМПЬЮТЕРНЫХ МОДЕЛЕЙ </w:t>
      </w:r>
      <w:r w:rsidR="00C72657" w:rsidRPr="0064758B">
        <w:rPr>
          <w:rFonts w:ascii="Times New Roman" w:hAnsi="Times New Roman" w:cs="Times New Roman"/>
          <w:b/>
          <w:sz w:val="28"/>
          <w:szCs w:val="28"/>
        </w:rPr>
        <w:t>ВЕНТИЛЯЦИОННОЙ СЕТИ</w:t>
      </w:r>
      <w:r w:rsidR="00FF33C5" w:rsidRPr="0064758B">
        <w:rPr>
          <w:rFonts w:ascii="Times New Roman" w:hAnsi="Times New Roman" w:cs="Times New Roman"/>
          <w:b/>
          <w:sz w:val="28"/>
          <w:szCs w:val="28"/>
        </w:rPr>
        <w:t xml:space="preserve"> ША</w:t>
      </w:r>
      <w:r w:rsidR="00CF1F7F">
        <w:rPr>
          <w:rFonts w:ascii="Times New Roman" w:hAnsi="Times New Roman" w:cs="Times New Roman"/>
          <w:b/>
          <w:sz w:val="28"/>
          <w:szCs w:val="28"/>
        </w:rPr>
        <w:t>Х</w:t>
      </w:r>
      <w:r w:rsidR="00FF33C5" w:rsidRPr="0064758B">
        <w:rPr>
          <w:rFonts w:ascii="Times New Roman" w:hAnsi="Times New Roman" w:cs="Times New Roman"/>
          <w:b/>
          <w:sz w:val="28"/>
          <w:szCs w:val="28"/>
        </w:rPr>
        <w:t>ТЫ</w:t>
      </w:r>
      <w:r w:rsidR="00F8733C" w:rsidRPr="0064758B">
        <w:rPr>
          <w:rFonts w:ascii="Times New Roman" w:hAnsi="Times New Roman" w:cs="Times New Roman"/>
          <w:b/>
          <w:sz w:val="28"/>
          <w:szCs w:val="28"/>
        </w:rPr>
        <w:t>»</w:t>
      </w:r>
    </w:p>
    <w:p w14:paraId="5FE758C9" w14:textId="77777777" w:rsidR="00A36226" w:rsidRPr="00830CD9" w:rsidRDefault="00495709" w:rsidP="00495709">
      <w:pPr>
        <w:pStyle w:val="4"/>
        <w:spacing w:after="240"/>
        <w:jc w:val="center"/>
      </w:pPr>
      <w:r w:rsidRPr="00830CD9">
        <w:rPr>
          <w:lang w:val="en-US"/>
        </w:rPr>
        <w:t>I</w:t>
      </w:r>
      <w:r w:rsidRPr="00830CD9">
        <w:t xml:space="preserve">. </w:t>
      </w:r>
      <w:r w:rsidR="001E691D" w:rsidRPr="00830CD9">
        <w:t>ОБЩИЕ ПОЛОЖЕНИЯ</w:t>
      </w:r>
    </w:p>
    <w:p w14:paraId="4945FB93" w14:textId="14DF3869" w:rsidR="00372CBB" w:rsidRPr="00830CD9" w:rsidRDefault="001C3E3B" w:rsidP="000F3057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830CD9">
        <w:rPr>
          <w:sz w:val="28"/>
          <w:szCs w:val="28"/>
        </w:rPr>
        <w:t>1.</w:t>
      </w:r>
      <w:r w:rsidR="002030EC" w:rsidRPr="00830CD9">
        <w:rPr>
          <w:sz w:val="28"/>
          <w:szCs w:val="28"/>
        </w:rPr>
        <w:t> </w:t>
      </w:r>
      <w:r w:rsidR="002B45CA" w:rsidRPr="00830CD9">
        <w:rPr>
          <w:sz w:val="28"/>
          <w:szCs w:val="28"/>
        </w:rPr>
        <w:t xml:space="preserve">Руководство по безопасности </w:t>
      </w:r>
      <w:r w:rsidR="006D769C" w:rsidRPr="006D769C">
        <w:rPr>
          <w:sz w:val="28"/>
          <w:szCs w:val="28"/>
        </w:rPr>
        <w:t xml:space="preserve">«Методические рекомендации по определению зон загазирования, параметров взрывоустойчивых перемычек </w:t>
      </w:r>
      <w:r w:rsidR="0054244E">
        <w:rPr>
          <w:sz w:val="28"/>
          <w:szCs w:val="28"/>
        </w:rPr>
        <w:br/>
      </w:r>
      <w:r w:rsidR="006D769C" w:rsidRPr="006D769C">
        <w:rPr>
          <w:sz w:val="28"/>
          <w:szCs w:val="28"/>
        </w:rPr>
        <w:t xml:space="preserve">и </w:t>
      </w:r>
      <w:r w:rsidR="00FE1DFC" w:rsidRPr="0064758B">
        <w:rPr>
          <w:sz w:val="28"/>
          <w:szCs w:val="28"/>
        </w:rPr>
        <w:t xml:space="preserve">оценке полноты и достоверности компьютерных </w:t>
      </w:r>
      <w:r w:rsidR="00C320B0" w:rsidRPr="00C320B0">
        <w:rPr>
          <w:sz w:val="28"/>
          <w:szCs w:val="28"/>
        </w:rPr>
        <w:t>моделей вентиляционной сети шахты</w:t>
      </w:r>
      <w:r w:rsidR="006D769C" w:rsidRPr="006D769C">
        <w:rPr>
          <w:sz w:val="28"/>
          <w:szCs w:val="28"/>
        </w:rPr>
        <w:t xml:space="preserve">» </w:t>
      </w:r>
      <w:r w:rsidR="00D0114E" w:rsidRPr="00830CD9">
        <w:rPr>
          <w:sz w:val="28"/>
          <w:szCs w:val="28"/>
        </w:rPr>
        <w:t xml:space="preserve">(далее </w:t>
      </w:r>
      <w:r w:rsidR="00016241">
        <w:rPr>
          <w:sz w:val="28"/>
          <w:szCs w:val="28"/>
        </w:rPr>
        <w:t>–</w:t>
      </w:r>
      <w:r w:rsidR="00D0114E" w:rsidRPr="00830CD9">
        <w:rPr>
          <w:sz w:val="28"/>
          <w:szCs w:val="28"/>
        </w:rPr>
        <w:t xml:space="preserve"> </w:t>
      </w:r>
      <w:r w:rsidR="002B45CA" w:rsidRPr="00830CD9">
        <w:rPr>
          <w:sz w:val="28"/>
          <w:szCs w:val="28"/>
        </w:rPr>
        <w:t>Р</w:t>
      </w:r>
      <w:r w:rsidR="00B726DF" w:rsidRPr="00830CD9">
        <w:rPr>
          <w:sz w:val="28"/>
          <w:szCs w:val="28"/>
        </w:rPr>
        <w:t>уководство</w:t>
      </w:r>
      <w:r w:rsidR="006E34FA" w:rsidRPr="00830CD9">
        <w:rPr>
          <w:sz w:val="28"/>
          <w:szCs w:val="28"/>
        </w:rPr>
        <w:t>) разработан</w:t>
      </w:r>
      <w:r w:rsidR="00D0114E" w:rsidRPr="00830CD9">
        <w:rPr>
          <w:sz w:val="28"/>
          <w:szCs w:val="28"/>
        </w:rPr>
        <w:t>о</w:t>
      </w:r>
      <w:r w:rsidR="00FB448C">
        <w:rPr>
          <w:sz w:val="28"/>
          <w:szCs w:val="28"/>
        </w:rPr>
        <w:t xml:space="preserve"> </w:t>
      </w:r>
      <w:r w:rsidR="00042AEE" w:rsidRPr="00830CD9">
        <w:rPr>
          <w:sz w:val="28"/>
          <w:szCs w:val="28"/>
        </w:rPr>
        <w:t>в</w:t>
      </w:r>
      <w:r w:rsidR="007629ED">
        <w:rPr>
          <w:sz w:val="28"/>
          <w:szCs w:val="28"/>
        </w:rPr>
        <w:t xml:space="preserve"> </w:t>
      </w:r>
      <w:r w:rsidR="007D359D" w:rsidRPr="00830CD9">
        <w:rPr>
          <w:sz w:val="28"/>
          <w:szCs w:val="28"/>
        </w:rPr>
        <w:t>целях содействия соблюдени</w:t>
      </w:r>
      <w:r w:rsidR="00665D51">
        <w:rPr>
          <w:sz w:val="28"/>
          <w:szCs w:val="28"/>
        </w:rPr>
        <w:t>ю</w:t>
      </w:r>
      <w:r w:rsidR="007D359D" w:rsidRPr="00830CD9">
        <w:rPr>
          <w:sz w:val="28"/>
          <w:szCs w:val="28"/>
        </w:rPr>
        <w:t xml:space="preserve"> </w:t>
      </w:r>
      <w:r w:rsidR="00042AEE" w:rsidRPr="00830CD9">
        <w:rPr>
          <w:sz w:val="28"/>
          <w:szCs w:val="28"/>
        </w:rPr>
        <w:t>требовани</w:t>
      </w:r>
      <w:r w:rsidR="007D359D" w:rsidRPr="00830CD9">
        <w:rPr>
          <w:sz w:val="28"/>
          <w:szCs w:val="28"/>
        </w:rPr>
        <w:t>й</w:t>
      </w:r>
      <w:r w:rsidR="00372CBB" w:rsidRPr="00830CD9">
        <w:rPr>
          <w:sz w:val="28"/>
          <w:szCs w:val="28"/>
        </w:rPr>
        <w:t>:</w:t>
      </w:r>
    </w:p>
    <w:p w14:paraId="1CD1071A" w14:textId="3FEEB447" w:rsidR="00372CBB" w:rsidRPr="00830CD9" w:rsidRDefault="00042AEE" w:rsidP="000F3057">
      <w:pPr>
        <w:spacing w:before="0" w:after="0" w:line="360" w:lineRule="auto"/>
        <w:ind w:firstLine="709"/>
        <w:contextualSpacing/>
        <w:jc w:val="both"/>
      </w:pPr>
      <w:r w:rsidRPr="00B864CF">
        <w:rPr>
          <w:sz w:val="28"/>
          <w:szCs w:val="28"/>
        </w:rPr>
        <w:t>Федерального закона от 21 июля 1997</w:t>
      </w:r>
      <w:r w:rsidR="00242853" w:rsidRPr="00B864CF">
        <w:rPr>
          <w:sz w:val="28"/>
          <w:szCs w:val="28"/>
        </w:rPr>
        <w:t xml:space="preserve"> </w:t>
      </w:r>
      <w:r w:rsidRPr="00B864CF">
        <w:rPr>
          <w:sz w:val="28"/>
          <w:szCs w:val="28"/>
        </w:rPr>
        <w:t>г.</w:t>
      </w:r>
      <w:r w:rsidR="00242853" w:rsidRPr="00B864CF">
        <w:rPr>
          <w:sz w:val="28"/>
          <w:szCs w:val="28"/>
        </w:rPr>
        <w:t xml:space="preserve"> </w:t>
      </w:r>
      <w:r w:rsidR="00F722A4" w:rsidRPr="00B864CF">
        <w:rPr>
          <w:sz w:val="28"/>
          <w:szCs w:val="28"/>
        </w:rPr>
        <w:t>№ </w:t>
      </w:r>
      <w:r w:rsidRPr="00B864CF">
        <w:rPr>
          <w:sz w:val="28"/>
          <w:szCs w:val="28"/>
        </w:rPr>
        <w:t>116-ФЗ «О промышленной безопасности опасных производственных объектов»</w:t>
      </w:r>
      <w:r w:rsidR="00372CBB" w:rsidRPr="00B864CF">
        <w:rPr>
          <w:sz w:val="28"/>
          <w:szCs w:val="28"/>
        </w:rPr>
        <w:t>;</w:t>
      </w:r>
      <w:r w:rsidR="001C3E3B" w:rsidRPr="00830CD9">
        <w:t xml:space="preserve"> </w:t>
      </w:r>
    </w:p>
    <w:p w14:paraId="21407B5E" w14:textId="2C73AA80" w:rsidR="00884281" w:rsidRPr="00830CD9" w:rsidRDefault="00884281" w:rsidP="00884281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830CD9">
        <w:rPr>
          <w:sz w:val="28"/>
          <w:szCs w:val="28"/>
        </w:rPr>
        <w:t>Положения о разработке планов мероприятий по локализации</w:t>
      </w:r>
      <w:r w:rsidR="00727FAE">
        <w:rPr>
          <w:sz w:val="28"/>
          <w:szCs w:val="28"/>
        </w:rPr>
        <w:t xml:space="preserve"> </w:t>
      </w:r>
      <w:r w:rsidR="00142AF2">
        <w:rPr>
          <w:sz w:val="28"/>
          <w:szCs w:val="28"/>
        </w:rPr>
        <w:br/>
      </w:r>
      <w:r w:rsidRPr="00830CD9">
        <w:rPr>
          <w:sz w:val="28"/>
          <w:szCs w:val="28"/>
        </w:rPr>
        <w:t>и</w:t>
      </w:r>
      <w:r w:rsidR="00142AF2">
        <w:rPr>
          <w:sz w:val="28"/>
          <w:szCs w:val="28"/>
        </w:rPr>
        <w:t xml:space="preserve"> </w:t>
      </w:r>
      <w:r w:rsidRPr="00830CD9">
        <w:rPr>
          <w:sz w:val="28"/>
          <w:szCs w:val="28"/>
        </w:rPr>
        <w:t>ликвидации последствий аварий на опасных производственных объектах, утвержденного постановлением Правительства Российской Федерации</w:t>
      </w:r>
      <w:r w:rsidR="000C4F29">
        <w:rPr>
          <w:sz w:val="28"/>
          <w:szCs w:val="28"/>
        </w:rPr>
        <w:br/>
      </w:r>
      <w:r w:rsidRPr="00830CD9">
        <w:rPr>
          <w:sz w:val="28"/>
          <w:szCs w:val="28"/>
        </w:rPr>
        <w:t>от</w:t>
      </w:r>
      <w:r w:rsidR="000C4F29">
        <w:rPr>
          <w:sz w:val="28"/>
          <w:szCs w:val="28"/>
        </w:rPr>
        <w:t xml:space="preserve"> </w:t>
      </w:r>
      <w:r w:rsidRPr="00830CD9">
        <w:rPr>
          <w:sz w:val="28"/>
          <w:szCs w:val="28"/>
        </w:rPr>
        <w:t>15 сентября</w:t>
      </w:r>
      <w:r w:rsidR="000C34E3" w:rsidRPr="00830CD9">
        <w:rPr>
          <w:sz w:val="28"/>
          <w:szCs w:val="28"/>
        </w:rPr>
        <w:t xml:space="preserve"> 2020 г. № 1437;</w:t>
      </w:r>
    </w:p>
    <w:p w14:paraId="1639D1A9" w14:textId="6334B3BE" w:rsidR="003735A0" w:rsidRPr="00830CD9" w:rsidRDefault="003735A0" w:rsidP="003735A0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9847A4">
        <w:rPr>
          <w:sz w:val="28"/>
          <w:szCs w:val="28"/>
        </w:rPr>
        <w:t>Федеральных норм и правил в области промышленной безопасности «</w:t>
      </w:r>
      <w:r w:rsidRPr="003735A0">
        <w:rPr>
          <w:sz w:val="28"/>
          <w:szCs w:val="28"/>
        </w:rPr>
        <w:t>Инструкция по порядку разработки планов ликвидации аварий на угольных шахтах, ознакомления, проведения учебных тревог и учений по ликвидации аварий, проведения плановой практической проверки аварийных вентиляционных режимов, предусмотренных планом ликвидации аварий</w:t>
      </w:r>
      <w:r w:rsidRPr="009847A4">
        <w:rPr>
          <w:sz w:val="28"/>
          <w:szCs w:val="28"/>
        </w:rPr>
        <w:t>», утвержде</w:t>
      </w:r>
      <w:r>
        <w:rPr>
          <w:sz w:val="28"/>
          <w:szCs w:val="28"/>
        </w:rPr>
        <w:t>нных приказом Ростехнадзора от 27</w:t>
      </w:r>
      <w:r w:rsidRPr="009847A4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9847A4">
        <w:rPr>
          <w:sz w:val="28"/>
          <w:szCs w:val="28"/>
        </w:rPr>
        <w:t>бря 2020 г. № </w:t>
      </w:r>
      <w:r>
        <w:rPr>
          <w:sz w:val="28"/>
          <w:szCs w:val="28"/>
        </w:rPr>
        <w:t>46</w:t>
      </w:r>
      <w:r w:rsidRPr="009847A4">
        <w:rPr>
          <w:sz w:val="28"/>
          <w:szCs w:val="28"/>
        </w:rPr>
        <w:t>7</w:t>
      </w:r>
      <w:r w:rsidR="00145B5C" w:rsidRPr="002A55D6">
        <w:rPr>
          <w:rFonts w:eastAsia="Arial Unicode MS"/>
          <w:sz w:val="28"/>
          <w:szCs w:val="28"/>
          <w:vertAlign w:val="superscript"/>
          <w:lang w:val="ru"/>
        </w:rPr>
        <w:footnoteReference w:id="2"/>
      </w:r>
      <w:r w:rsidR="00647813">
        <w:rPr>
          <w:sz w:val="28"/>
          <w:szCs w:val="28"/>
        </w:rPr>
        <w:t>;</w:t>
      </w:r>
    </w:p>
    <w:p w14:paraId="22D28CC3" w14:textId="51ACEB17" w:rsidR="00A75534" w:rsidRPr="00830CD9" w:rsidRDefault="00A75534" w:rsidP="00802EA0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1E6C59">
        <w:rPr>
          <w:sz w:val="28"/>
          <w:szCs w:val="28"/>
        </w:rPr>
        <w:t xml:space="preserve">Федеральных норм и правил в области промышленной безопасности </w:t>
      </w:r>
      <w:r w:rsidRPr="001E6C59">
        <w:rPr>
          <w:sz w:val="28"/>
          <w:szCs w:val="28"/>
        </w:rPr>
        <w:lastRenderedPageBreak/>
        <w:t xml:space="preserve">«Инструкция по </w:t>
      </w:r>
      <w:r>
        <w:rPr>
          <w:sz w:val="28"/>
          <w:szCs w:val="28"/>
        </w:rPr>
        <w:t>аэрологической безопасности угольных шахт</w:t>
      </w:r>
      <w:r w:rsidRPr="001E6C59">
        <w:rPr>
          <w:sz w:val="28"/>
          <w:szCs w:val="28"/>
        </w:rPr>
        <w:t>», утвержденных</w:t>
      </w:r>
      <w:r>
        <w:rPr>
          <w:sz w:val="28"/>
          <w:szCs w:val="28"/>
        </w:rPr>
        <w:t xml:space="preserve"> приказом Ростехнадзора от 8</w:t>
      </w:r>
      <w:r w:rsidRPr="001E6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1E6C59">
        <w:rPr>
          <w:sz w:val="28"/>
          <w:szCs w:val="28"/>
        </w:rPr>
        <w:t>2020 г. №</w:t>
      </w:r>
      <w:r>
        <w:rPr>
          <w:sz w:val="28"/>
          <w:szCs w:val="28"/>
        </w:rPr>
        <w:t> 506</w:t>
      </w:r>
      <w:r w:rsidR="00B43450" w:rsidRPr="002A55D6">
        <w:rPr>
          <w:rFonts w:eastAsia="Arial Unicode MS"/>
          <w:sz w:val="28"/>
          <w:szCs w:val="28"/>
          <w:vertAlign w:val="superscript"/>
          <w:lang w:val="ru"/>
        </w:rPr>
        <w:footnoteReference w:id="3"/>
      </w:r>
      <w:r w:rsidR="00F52E11">
        <w:rPr>
          <w:sz w:val="28"/>
          <w:szCs w:val="28"/>
        </w:rPr>
        <w:t xml:space="preserve"> (далее – Инструкция по </w:t>
      </w:r>
      <w:r w:rsidR="00F52E11" w:rsidRPr="00F52E11">
        <w:rPr>
          <w:sz w:val="28"/>
          <w:szCs w:val="28"/>
        </w:rPr>
        <w:t>аэрологической безопасности</w:t>
      </w:r>
      <w:r w:rsidR="00F52E11">
        <w:rPr>
          <w:sz w:val="28"/>
          <w:szCs w:val="28"/>
        </w:rPr>
        <w:t>)</w:t>
      </w:r>
      <w:r w:rsidRPr="001E6C59">
        <w:rPr>
          <w:sz w:val="28"/>
          <w:szCs w:val="28"/>
        </w:rPr>
        <w:t>;</w:t>
      </w:r>
    </w:p>
    <w:p w14:paraId="71468AE3" w14:textId="5E4C8E6C" w:rsidR="00EB6C67" w:rsidRDefault="00EB6C67" w:rsidP="00EB6C67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9847A4">
        <w:rPr>
          <w:sz w:val="28"/>
          <w:szCs w:val="28"/>
        </w:rPr>
        <w:t>Федеральных норм и правил в области промышленной безопасности «Правила безопасности в угольных шахтах», утвержденных приказом Ростехнад</w:t>
      </w:r>
      <w:r w:rsidR="00647813">
        <w:rPr>
          <w:sz w:val="28"/>
          <w:szCs w:val="28"/>
        </w:rPr>
        <w:t>зора от 8 декабря 2020 г. № 507</w:t>
      </w:r>
      <w:r w:rsidR="00145B5C" w:rsidRPr="002A55D6">
        <w:rPr>
          <w:rFonts w:eastAsia="Arial Unicode MS"/>
          <w:sz w:val="28"/>
          <w:szCs w:val="28"/>
          <w:vertAlign w:val="superscript"/>
          <w:lang w:val="ru"/>
        </w:rPr>
        <w:footnoteReference w:id="4"/>
      </w:r>
      <w:r w:rsidR="00145B5C">
        <w:rPr>
          <w:sz w:val="28"/>
          <w:szCs w:val="28"/>
        </w:rPr>
        <w:t>;</w:t>
      </w:r>
    </w:p>
    <w:p w14:paraId="1A0A3BFA" w14:textId="1C0F31D1" w:rsidR="00372CBB" w:rsidRPr="00E70EC7" w:rsidRDefault="008450E3" w:rsidP="00884281">
      <w:pPr>
        <w:spacing w:before="0" w:after="0" w:line="360" w:lineRule="auto"/>
        <w:ind w:firstLine="709"/>
        <w:contextualSpacing/>
        <w:jc w:val="both"/>
        <w:rPr>
          <w:sz w:val="28"/>
          <w:szCs w:val="28"/>
          <w:lang w:val="ru"/>
        </w:rPr>
      </w:pPr>
      <w:r w:rsidRPr="00830CD9">
        <w:rPr>
          <w:sz w:val="28"/>
          <w:szCs w:val="28"/>
        </w:rPr>
        <w:t xml:space="preserve">Федеральных норм и правил в области промышленной безопасности </w:t>
      </w:r>
      <w:r w:rsidR="00194A75" w:rsidRPr="00830CD9">
        <w:rPr>
          <w:sz w:val="28"/>
          <w:szCs w:val="28"/>
        </w:rPr>
        <w:t>«</w:t>
      </w:r>
      <w:r w:rsidR="00DF27EB" w:rsidRPr="00830CD9">
        <w:rPr>
          <w:sz w:val="28"/>
          <w:szCs w:val="28"/>
        </w:rPr>
        <w:t xml:space="preserve">Инструкция </w:t>
      </w:r>
      <w:r w:rsidR="00194A75" w:rsidRPr="00830CD9">
        <w:rPr>
          <w:sz w:val="28"/>
          <w:szCs w:val="28"/>
        </w:rPr>
        <w:t>по локализации и ликвидации последствий аварий на опасных производственных объектах</w:t>
      </w:r>
      <w:r w:rsidR="000F3057" w:rsidRPr="00830CD9">
        <w:rPr>
          <w:sz w:val="28"/>
          <w:szCs w:val="28"/>
        </w:rPr>
        <w:t>,</w:t>
      </w:r>
      <w:r w:rsidR="00194A75" w:rsidRPr="00830CD9">
        <w:rPr>
          <w:sz w:val="28"/>
          <w:szCs w:val="28"/>
        </w:rPr>
        <w:t xml:space="preserve"> </w:t>
      </w:r>
      <w:r w:rsidR="000F3057" w:rsidRPr="00830CD9">
        <w:rPr>
          <w:sz w:val="28"/>
          <w:szCs w:val="28"/>
        </w:rPr>
        <w:t>на которых ведутся горные работы</w:t>
      </w:r>
      <w:r w:rsidR="00372CBB" w:rsidRPr="00830CD9">
        <w:rPr>
          <w:sz w:val="28"/>
          <w:szCs w:val="28"/>
        </w:rPr>
        <w:t>», утвержденных</w:t>
      </w:r>
      <w:r w:rsidR="00194A75" w:rsidRPr="00830CD9">
        <w:rPr>
          <w:sz w:val="28"/>
          <w:szCs w:val="28"/>
        </w:rPr>
        <w:t xml:space="preserve"> приказом Ростехнадзора о</w:t>
      </w:r>
      <w:r w:rsidR="000F3057" w:rsidRPr="00830CD9">
        <w:rPr>
          <w:sz w:val="28"/>
          <w:szCs w:val="28"/>
        </w:rPr>
        <w:t xml:space="preserve">т </w:t>
      </w:r>
      <w:r w:rsidR="00174B34">
        <w:rPr>
          <w:sz w:val="28"/>
          <w:szCs w:val="28"/>
        </w:rPr>
        <w:t>1</w:t>
      </w:r>
      <w:r w:rsidR="000F3057" w:rsidRPr="00830CD9">
        <w:rPr>
          <w:sz w:val="28"/>
          <w:szCs w:val="28"/>
        </w:rPr>
        <w:t>1</w:t>
      </w:r>
      <w:r w:rsidR="00194A75" w:rsidRPr="00830CD9">
        <w:rPr>
          <w:sz w:val="28"/>
          <w:szCs w:val="28"/>
        </w:rPr>
        <w:t xml:space="preserve"> декабря 2020</w:t>
      </w:r>
      <w:r w:rsidR="000F3057" w:rsidRPr="00830CD9">
        <w:rPr>
          <w:sz w:val="28"/>
          <w:szCs w:val="28"/>
        </w:rPr>
        <w:t xml:space="preserve"> г. № 520</w:t>
      </w:r>
      <w:r w:rsidR="00145B5C" w:rsidRPr="002A55D6">
        <w:rPr>
          <w:rFonts w:eastAsia="Arial Unicode MS"/>
          <w:sz w:val="28"/>
          <w:szCs w:val="28"/>
          <w:vertAlign w:val="superscript"/>
          <w:lang w:val="ru"/>
        </w:rPr>
        <w:footnoteReference w:id="5"/>
      </w:r>
      <w:r w:rsidR="008F6AEA">
        <w:rPr>
          <w:sz w:val="28"/>
          <w:szCs w:val="28"/>
          <w:lang w:val="ru"/>
        </w:rPr>
        <w:t>.</w:t>
      </w:r>
    </w:p>
    <w:p w14:paraId="5A3DA3E4" w14:textId="39B10C43" w:rsidR="000F3057" w:rsidRPr="00830CD9" w:rsidRDefault="00E97B79" w:rsidP="000F3057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830CD9">
        <w:rPr>
          <w:sz w:val="28"/>
          <w:szCs w:val="28"/>
        </w:rPr>
        <w:t>Р</w:t>
      </w:r>
      <w:r w:rsidR="000F3057" w:rsidRPr="00830CD9">
        <w:rPr>
          <w:sz w:val="28"/>
          <w:szCs w:val="28"/>
        </w:rPr>
        <w:t>уководство</w:t>
      </w:r>
      <w:r w:rsidR="00016241">
        <w:rPr>
          <w:sz w:val="28"/>
          <w:szCs w:val="28"/>
        </w:rPr>
        <w:t xml:space="preserve"> </w:t>
      </w:r>
      <w:r w:rsidR="000F3057" w:rsidRPr="00830CD9">
        <w:rPr>
          <w:sz w:val="28"/>
          <w:szCs w:val="28"/>
        </w:rPr>
        <w:t>не является нормативным правовым актом.</w:t>
      </w:r>
    </w:p>
    <w:p w14:paraId="1072EBC5" w14:textId="24ECCC2B" w:rsidR="003B7281" w:rsidRDefault="00B726DF" w:rsidP="00825B21">
      <w:pPr>
        <w:tabs>
          <w:tab w:val="left" w:pos="0"/>
          <w:tab w:val="left" w:pos="284"/>
          <w:tab w:val="left" w:pos="1418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830CD9">
        <w:rPr>
          <w:sz w:val="28"/>
          <w:szCs w:val="28"/>
        </w:rPr>
        <w:t>2.</w:t>
      </w:r>
      <w:r w:rsidR="007B61DD" w:rsidRPr="00830CD9">
        <w:rPr>
          <w:sz w:val="28"/>
          <w:szCs w:val="28"/>
        </w:rPr>
        <w:t> </w:t>
      </w:r>
      <w:r w:rsidR="00825B21" w:rsidRPr="00825B21">
        <w:rPr>
          <w:sz w:val="28"/>
          <w:szCs w:val="28"/>
        </w:rPr>
        <w:t>Руководство по безопасности</w:t>
      </w:r>
      <w:r w:rsidR="0054244E">
        <w:rPr>
          <w:sz w:val="28"/>
          <w:szCs w:val="28"/>
        </w:rPr>
        <w:t xml:space="preserve"> рекомендовано для применения </w:t>
      </w:r>
      <w:r w:rsidR="00825B21" w:rsidRPr="00825B21">
        <w:rPr>
          <w:sz w:val="28"/>
          <w:szCs w:val="28"/>
        </w:rPr>
        <w:t xml:space="preserve">организациями, осуществляющими добычу угля (горючих сланцев) подземным способом, руководителями и специалистами организаций и их обособленных подразделений, занимающихся проектированием, строительством </w:t>
      </w:r>
      <w:r w:rsidR="003D7A73">
        <w:rPr>
          <w:sz w:val="28"/>
          <w:szCs w:val="28"/>
        </w:rPr>
        <w:br/>
      </w:r>
      <w:r w:rsidR="00825B21" w:rsidRPr="00825B21">
        <w:rPr>
          <w:sz w:val="28"/>
          <w:szCs w:val="28"/>
        </w:rPr>
        <w:t>и эксплуатацией, консервацией (ликвидацией) опасных производственных объектов угольной промышленности, на которых ведутся подземные горные работы, а также профессиональными аварийно-спасательными службами или профессиональными аварийно-спасательными формированиями, выполняющими горноспасательные работы (далее – ПАСС(Ф)</w:t>
      </w:r>
      <w:r w:rsidR="00281538">
        <w:rPr>
          <w:sz w:val="28"/>
          <w:szCs w:val="28"/>
        </w:rPr>
        <w:t>)</w:t>
      </w:r>
      <w:r w:rsidR="00825B21" w:rsidRPr="00825B21">
        <w:rPr>
          <w:sz w:val="28"/>
          <w:szCs w:val="28"/>
        </w:rPr>
        <w:t xml:space="preserve">, и иными организациями, деятельность которых связана с посещением шахт. </w:t>
      </w:r>
    </w:p>
    <w:p w14:paraId="70E7A5C3" w14:textId="23CB951F" w:rsidR="00042AEE" w:rsidRPr="00830CD9" w:rsidRDefault="00042AEE" w:rsidP="00825B21">
      <w:pPr>
        <w:tabs>
          <w:tab w:val="left" w:pos="0"/>
          <w:tab w:val="left" w:pos="284"/>
          <w:tab w:val="left" w:pos="1418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830CD9">
        <w:rPr>
          <w:sz w:val="28"/>
          <w:szCs w:val="28"/>
        </w:rPr>
        <w:t>3.</w:t>
      </w:r>
      <w:r w:rsidR="007B61DD" w:rsidRPr="00830CD9">
        <w:rPr>
          <w:sz w:val="28"/>
          <w:szCs w:val="28"/>
        </w:rPr>
        <w:t> </w:t>
      </w:r>
      <w:r w:rsidR="00CB7EFA" w:rsidRPr="00830CD9">
        <w:rPr>
          <w:sz w:val="28"/>
          <w:szCs w:val="28"/>
        </w:rPr>
        <w:t xml:space="preserve">Руководство содержит </w:t>
      </w:r>
      <w:r w:rsidR="00EB2F88" w:rsidRPr="00830CD9">
        <w:rPr>
          <w:sz w:val="28"/>
          <w:szCs w:val="28"/>
        </w:rPr>
        <w:t>р</w:t>
      </w:r>
      <w:r w:rsidR="003735A0">
        <w:rPr>
          <w:sz w:val="28"/>
          <w:szCs w:val="28"/>
        </w:rPr>
        <w:t>екомендации</w:t>
      </w:r>
      <w:r w:rsidR="00926577">
        <w:rPr>
          <w:sz w:val="28"/>
          <w:szCs w:val="28"/>
        </w:rPr>
        <w:t xml:space="preserve"> по</w:t>
      </w:r>
      <w:r w:rsidRPr="00830CD9">
        <w:rPr>
          <w:sz w:val="28"/>
          <w:szCs w:val="28"/>
        </w:rPr>
        <w:t>:</w:t>
      </w:r>
    </w:p>
    <w:p w14:paraId="0316D12B" w14:textId="3A3C2EB7" w:rsidR="00E2138D" w:rsidRDefault="003735A0" w:rsidP="00FA7FCB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3735A0">
        <w:rPr>
          <w:sz w:val="28"/>
          <w:szCs w:val="28"/>
        </w:rPr>
        <w:t xml:space="preserve">определению </w:t>
      </w:r>
      <w:r w:rsidR="00974B76">
        <w:rPr>
          <w:sz w:val="28"/>
          <w:szCs w:val="28"/>
        </w:rPr>
        <w:t>загазированных</w:t>
      </w:r>
      <w:r w:rsidRPr="003735A0">
        <w:rPr>
          <w:sz w:val="28"/>
          <w:szCs w:val="28"/>
        </w:rPr>
        <w:t xml:space="preserve"> взрывчатой смесью объемов горных выработок</w:t>
      </w:r>
      <w:r>
        <w:rPr>
          <w:sz w:val="28"/>
          <w:szCs w:val="28"/>
        </w:rPr>
        <w:t>;</w:t>
      </w:r>
    </w:p>
    <w:p w14:paraId="39360AC4" w14:textId="504DC504" w:rsidR="006D1C35" w:rsidRDefault="006D1C35" w:rsidP="006D1C35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расчету</w:t>
      </w:r>
      <w:r w:rsidRPr="003735A0">
        <w:rPr>
          <w:sz w:val="28"/>
          <w:szCs w:val="28"/>
        </w:rPr>
        <w:t xml:space="preserve"> параметров взрывоустойчивых изолирующих перемычек</w:t>
      </w:r>
      <w:r>
        <w:rPr>
          <w:sz w:val="28"/>
          <w:szCs w:val="28"/>
        </w:rPr>
        <w:t>;</w:t>
      </w:r>
    </w:p>
    <w:p w14:paraId="3BA70D5C" w14:textId="6FD5F7CE" w:rsidR="003D7A73" w:rsidRPr="005F3160" w:rsidRDefault="003D7A73" w:rsidP="00D151B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оценке</w:t>
      </w:r>
      <w:r w:rsidRPr="003735A0">
        <w:rPr>
          <w:sz w:val="28"/>
          <w:szCs w:val="28"/>
        </w:rPr>
        <w:t xml:space="preserve"> полноты и достоверности </w:t>
      </w:r>
      <w:r w:rsidR="005F3160">
        <w:rPr>
          <w:sz w:val="28"/>
          <w:szCs w:val="28"/>
        </w:rPr>
        <w:t>компьютерных</w:t>
      </w:r>
      <w:r w:rsidRPr="005D2F8B">
        <w:rPr>
          <w:sz w:val="28"/>
          <w:szCs w:val="28"/>
        </w:rPr>
        <w:t xml:space="preserve"> </w:t>
      </w:r>
      <w:r w:rsidRPr="00C320B0">
        <w:rPr>
          <w:color w:val="000000" w:themeColor="text1"/>
          <w:sz w:val="28"/>
          <w:szCs w:val="28"/>
        </w:rPr>
        <w:t xml:space="preserve">моделей </w:t>
      </w:r>
      <w:r w:rsidR="00F57F42" w:rsidRPr="00C320B0">
        <w:rPr>
          <w:color w:val="000000" w:themeColor="text1"/>
          <w:sz w:val="28"/>
          <w:szCs w:val="28"/>
        </w:rPr>
        <w:t xml:space="preserve">шахтной </w:t>
      </w:r>
      <w:r w:rsidR="00F57F42" w:rsidRPr="00C320B0">
        <w:rPr>
          <w:color w:val="000000" w:themeColor="text1"/>
          <w:sz w:val="28"/>
          <w:szCs w:val="28"/>
        </w:rPr>
        <w:lastRenderedPageBreak/>
        <w:t>вентиляционной сети</w:t>
      </w:r>
      <w:r w:rsidR="00F57F42">
        <w:rPr>
          <w:sz w:val="28"/>
          <w:szCs w:val="28"/>
        </w:rPr>
        <w:t xml:space="preserve"> </w:t>
      </w:r>
      <w:r w:rsidR="00F57F42" w:rsidRPr="005F3160">
        <w:rPr>
          <w:sz w:val="28"/>
          <w:szCs w:val="28"/>
        </w:rPr>
        <w:t xml:space="preserve">и </w:t>
      </w:r>
      <w:r w:rsidRPr="005F3160">
        <w:rPr>
          <w:sz w:val="28"/>
          <w:szCs w:val="28"/>
        </w:rPr>
        <w:t>топологии горных выработок шахты</w:t>
      </w:r>
      <w:r w:rsidRPr="005F3160">
        <w:rPr>
          <w:rFonts w:eastAsia="Arial Unicode MS"/>
          <w:sz w:val="28"/>
          <w:szCs w:val="28"/>
          <w:vertAlign w:val="superscript"/>
          <w:lang w:val="ru"/>
        </w:rPr>
        <w:footnoteReference w:id="6"/>
      </w:r>
      <w:r w:rsidRPr="005F3160">
        <w:t xml:space="preserve"> (</w:t>
      </w:r>
      <w:r w:rsidRPr="005F3160">
        <w:rPr>
          <w:sz w:val="28"/>
          <w:szCs w:val="28"/>
        </w:rPr>
        <w:t>далее – электронные модели топологии).</w:t>
      </w:r>
    </w:p>
    <w:p w14:paraId="2A638B6C" w14:textId="3EA1B0DC" w:rsidR="00A36226" w:rsidRPr="00830CD9" w:rsidRDefault="00495709" w:rsidP="00495709">
      <w:pPr>
        <w:pStyle w:val="4"/>
        <w:spacing w:after="240"/>
        <w:jc w:val="center"/>
      </w:pPr>
      <w:r w:rsidRPr="00830CD9">
        <w:rPr>
          <w:lang w:val="en-US"/>
        </w:rPr>
        <w:t>II</w:t>
      </w:r>
      <w:r w:rsidRPr="00830CD9">
        <w:t xml:space="preserve">. </w:t>
      </w:r>
      <w:r w:rsidR="00017A8A" w:rsidRPr="00830CD9">
        <w:t>РЕКОМЕ</w:t>
      </w:r>
      <w:r w:rsidR="00653F6B">
        <w:t>Н</w:t>
      </w:r>
      <w:r w:rsidR="00017A8A" w:rsidRPr="00830CD9">
        <w:t xml:space="preserve">ДАЦИИ ПО </w:t>
      </w:r>
      <w:r w:rsidR="00A36669">
        <w:t>ОПРЕДЕЛЕНИЮ ЗАГАЗ</w:t>
      </w:r>
      <w:r w:rsidR="00974B76">
        <w:t>ИРОВАННЫХ</w:t>
      </w:r>
      <w:r w:rsidR="00A36669">
        <w:t xml:space="preserve"> ВЗРЫВЧАТОЙ СМЕСЬЮ ОБЪЕМОВ ГОРНЫХ ВЫРАБОТОК</w:t>
      </w:r>
    </w:p>
    <w:p w14:paraId="3EFBD23F" w14:textId="2CF97D30" w:rsidR="007B61DD" w:rsidRPr="008B6228" w:rsidRDefault="00024631" w:rsidP="00585398">
      <w:pPr>
        <w:pStyle w:val="a6"/>
        <w:widowControl w:val="0"/>
        <w:spacing w:before="100" w:line="360" w:lineRule="auto"/>
        <w:ind w:firstLine="709"/>
        <w:jc w:val="both"/>
        <w:rPr>
          <w:szCs w:val="28"/>
        </w:rPr>
      </w:pPr>
      <w:r w:rsidRPr="00FD6B4B">
        <w:rPr>
          <w:szCs w:val="28"/>
        </w:rPr>
        <w:t>4</w:t>
      </w:r>
      <w:r w:rsidR="007B61DD" w:rsidRPr="00FD6B4B">
        <w:rPr>
          <w:szCs w:val="28"/>
        </w:rPr>
        <w:t>. </w:t>
      </w:r>
      <w:r w:rsidR="00C45445">
        <w:rPr>
          <w:szCs w:val="28"/>
        </w:rPr>
        <w:t>О</w:t>
      </w:r>
      <w:r w:rsidR="00FB36DE" w:rsidRPr="00FD6B4B">
        <w:rPr>
          <w:szCs w:val="28"/>
        </w:rPr>
        <w:t>ценк</w:t>
      </w:r>
      <w:r w:rsidR="00C45445">
        <w:rPr>
          <w:szCs w:val="28"/>
        </w:rPr>
        <w:t>у</w:t>
      </w:r>
      <w:r w:rsidR="00FB36DE" w:rsidRPr="00FD6B4B">
        <w:rPr>
          <w:szCs w:val="28"/>
        </w:rPr>
        <w:t xml:space="preserve"> </w:t>
      </w:r>
      <w:r w:rsidR="00FF08F8" w:rsidRPr="00FF08F8">
        <w:rPr>
          <w:szCs w:val="28"/>
        </w:rPr>
        <w:t>загаз</w:t>
      </w:r>
      <w:r w:rsidR="00974B76">
        <w:rPr>
          <w:szCs w:val="28"/>
        </w:rPr>
        <w:t>ированных</w:t>
      </w:r>
      <w:r w:rsidR="00FF08F8" w:rsidRPr="00FF08F8">
        <w:rPr>
          <w:szCs w:val="28"/>
        </w:rPr>
        <w:t xml:space="preserve"> взрывчатой </w:t>
      </w:r>
      <w:r w:rsidR="00E15BF1">
        <w:rPr>
          <w:szCs w:val="28"/>
        </w:rPr>
        <w:t>смесью объемов горных выработок</w:t>
      </w:r>
      <w:r w:rsidR="00FF08F8">
        <w:rPr>
          <w:szCs w:val="28"/>
        </w:rPr>
        <w:t xml:space="preserve"> </w:t>
      </w:r>
      <w:r w:rsidR="00C45445">
        <w:rPr>
          <w:szCs w:val="28"/>
        </w:rPr>
        <w:t>рекомендуется проводить как</w:t>
      </w:r>
      <w:r w:rsidR="00FB36DE" w:rsidRPr="00FD6B4B">
        <w:rPr>
          <w:szCs w:val="28"/>
        </w:rPr>
        <w:t xml:space="preserve"> при разработке планов мероприятий по локализации и</w:t>
      </w:r>
      <w:r w:rsidR="0043444D">
        <w:rPr>
          <w:szCs w:val="28"/>
        </w:rPr>
        <w:t xml:space="preserve"> </w:t>
      </w:r>
      <w:r w:rsidR="00FB36DE" w:rsidRPr="00FD6B4B">
        <w:rPr>
          <w:szCs w:val="28"/>
        </w:rPr>
        <w:t xml:space="preserve">ликвидации последствий аварий (далее </w:t>
      </w:r>
      <w:r w:rsidR="00016241">
        <w:rPr>
          <w:szCs w:val="28"/>
        </w:rPr>
        <w:t>–</w:t>
      </w:r>
      <w:r w:rsidR="00C76F01" w:rsidRPr="00FD6B4B">
        <w:rPr>
          <w:szCs w:val="28"/>
        </w:rPr>
        <w:t xml:space="preserve"> </w:t>
      </w:r>
      <w:r w:rsidR="00FB36DE" w:rsidRPr="00FD6B4B">
        <w:rPr>
          <w:szCs w:val="28"/>
        </w:rPr>
        <w:t xml:space="preserve">ПЛА), так и при </w:t>
      </w:r>
      <w:r w:rsidR="0001628E" w:rsidRPr="0001628E">
        <w:rPr>
          <w:szCs w:val="28"/>
        </w:rPr>
        <w:t xml:space="preserve">ведении работ </w:t>
      </w:r>
      <w:r w:rsidR="0001628E">
        <w:rPr>
          <w:szCs w:val="28"/>
        </w:rPr>
        <w:t xml:space="preserve">по </w:t>
      </w:r>
      <w:r w:rsidR="00FB36DE" w:rsidRPr="00FD6B4B">
        <w:rPr>
          <w:szCs w:val="28"/>
        </w:rPr>
        <w:t xml:space="preserve">локализации </w:t>
      </w:r>
      <w:r w:rsidR="00FF08F8">
        <w:rPr>
          <w:szCs w:val="28"/>
        </w:rPr>
        <w:t>и</w:t>
      </w:r>
      <w:r w:rsidR="0001628E">
        <w:rPr>
          <w:szCs w:val="28"/>
        </w:rPr>
        <w:t xml:space="preserve"> </w:t>
      </w:r>
      <w:r w:rsidR="00FF08F8">
        <w:rPr>
          <w:szCs w:val="28"/>
        </w:rPr>
        <w:t>ликвидации последствий аварий,</w:t>
      </w:r>
      <w:r w:rsidR="00C45445">
        <w:rPr>
          <w:szCs w:val="28"/>
        </w:rPr>
        <w:t xml:space="preserve"> при этом</w:t>
      </w:r>
      <w:r w:rsidR="00FB36DE" w:rsidRPr="00FD6B4B">
        <w:rPr>
          <w:szCs w:val="28"/>
        </w:rPr>
        <w:t xml:space="preserve"> рекомендуется проводить детальный анализ всего комплекса требуемой информации по шахте.</w:t>
      </w:r>
    </w:p>
    <w:p w14:paraId="7A879273" w14:textId="1A47CCE4" w:rsidR="00CA1467" w:rsidRPr="00681D61" w:rsidRDefault="007B61DD" w:rsidP="00E4032C">
      <w:pPr>
        <w:pStyle w:val="a6"/>
        <w:widowControl w:val="0"/>
        <w:spacing w:line="360" w:lineRule="auto"/>
        <w:ind w:right="-1" w:firstLine="709"/>
        <w:contextualSpacing/>
        <w:jc w:val="both"/>
        <w:rPr>
          <w:szCs w:val="28"/>
        </w:rPr>
      </w:pPr>
      <w:r w:rsidRPr="00D55E42">
        <w:rPr>
          <w:szCs w:val="28"/>
        </w:rPr>
        <w:t>5. </w:t>
      </w:r>
      <w:r w:rsidR="008D5A53" w:rsidRPr="00D55E42">
        <w:rPr>
          <w:szCs w:val="28"/>
        </w:rPr>
        <w:t xml:space="preserve">При оценке </w:t>
      </w:r>
      <w:r w:rsidR="00974B76" w:rsidRPr="00D55E42">
        <w:rPr>
          <w:szCs w:val="28"/>
        </w:rPr>
        <w:t>загазированных</w:t>
      </w:r>
      <w:r w:rsidR="008D5A53" w:rsidRPr="00D55E42">
        <w:rPr>
          <w:szCs w:val="28"/>
        </w:rPr>
        <w:t xml:space="preserve"> взрывчатой смесью объемов горных выработок рекомендуется учитывать, что о</w:t>
      </w:r>
      <w:r w:rsidR="00FB36DE" w:rsidRPr="00D55E42">
        <w:rPr>
          <w:szCs w:val="28"/>
        </w:rPr>
        <w:t xml:space="preserve">сновными объектами, опасными по </w:t>
      </w:r>
      <w:proofErr w:type="spellStart"/>
      <w:r w:rsidR="00FB36DE" w:rsidRPr="00D55E42">
        <w:rPr>
          <w:szCs w:val="28"/>
        </w:rPr>
        <w:t>загаз</w:t>
      </w:r>
      <w:r w:rsidR="00974B76" w:rsidRPr="00D55E42">
        <w:rPr>
          <w:szCs w:val="28"/>
        </w:rPr>
        <w:t>ированию</w:t>
      </w:r>
      <w:proofErr w:type="spellEnd"/>
      <w:r w:rsidR="008F6AEA" w:rsidRPr="00D55E42">
        <w:rPr>
          <w:szCs w:val="28"/>
        </w:rPr>
        <w:t xml:space="preserve"> метаном</w:t>
      </w:r>
      <w:r w:rsidR="00B01404" w:rsidRPr="00D55E42">
        <w:rPr>
          <w:szCs w:val="28"/>
        </w:rPr>
        <w:t>,</w:t>
      </w:r>
      <w:r w:rsidR="00FB36DE" w:rsidRPr="00D55E42">
        <w:rPr>
          <w:szCs w:val="28"/>
        </w:rPr>
        <w:t xml:space="preserve"> являются очистные и подготовительные </w:t>
      </w:r>
      <w:r w:rsidR="00825B21" w:rsidRPr="00D55E42">
        <w:rPr>
          <w:szCs w:val="28"/>
        </w:rPr>
        <w:t>выработки</w:t>
      </w:r>
      <w:r w:rsidR="00FB36DE" w:rsidRPr="00D55E42">
        <w:rPr>
          <w:szCs w:val="28"/>
        </w:rPr>
        <w:t>,</w:t>
      </w:r>
      <w:r w:rsidR="00E4032C" w:rsidRPr="00D55E42">
        <w:rPr>
          <w:szCs w:val="28"/>
        </w:rPr>
        <w:t xml:space="preserve"> </w:t>
      </w:r>
      <w:proofErr w:type="spellStart"/>
      <w:r w:rsidR="00E4032C" w:rsidRPr="00D55E42">
        <w:rPr>
          <w:szCs w:val="28"/>
        </w:rPr>
        <w:t>закрепное</w:t>
      </w:r>
      <w:proofErr w:type="spellEnd"/>
      <w:r w:rsidR="00E4032C" w:rsidRPr="00D55E42">
        <w:rPr>
          <w:szCs w:val="28"/>
        </w:rPr>
        <w:t xml:space="preserve"> пространство на длину шага обру</w:t>
      </w:r>
      <w:r w:rsidR="0043444D" w:rsidRPr="00D55E42">
        <w:rPr>
          <w:szCs w:val="28"/>
        </w:rPr>
        <w:t xml:space="preserve">шения непосредственной кровли, </w:t>
      </w:r>
      <w:r w:rsidR="00E4032C" w:rsidRPr="00D55E42">
        <w:rPr>
          <w:szCs w:val="28"/>
        </w:rPr>
        <w:t>сохраняемые в выработанном простра</w:t>
      </w:r>
      <w:r w:rsidR="0061402D" w:rsidRPr="00D55E42">
        <w:rPr>
          <w:szCs w:val="28"/>
        </w:rPr>
        <w:t>нстве горные выработки, участки</w:t>
      </w:r>
      <w:r w:rsidR="00E4032C" w:rsidRPr="00D55E42">
        <w:rPr>
          <w:szCs w:val="28"/>
        </w:rPr>
        <w:t xml:space="preserve"> горных выработок, отнесенны</w:t>
      </w:r>
      <w:r w:rsidR="00825B21" w:rsidRPr="00D55E42">
        <w:rPr>
          <w:szCs w:val="28"/>
        </w:rPr>
        <w:t>е</w:t>
      </w:r>
      <w:r w:rsidR="00E4032C" w:rsidRPr="00D55E42">
        <w:rPr>
          <w:szCs w:val="28"/>
        </w:rPr>
        <w:t xml:space="preserve"> к опасным по слоевым скоплениям метана</w:t>
      </w:r>
      <w:r w:rsidR="0061402D" w:rsidRPr="00D55E42">
        <w:rPr>
          <w:szCs w:val="28"/>
        </w:rPr>
        <w:t>.</w:t>
      </w:r>
    </w:p>
    <w:p w14:paraId="04A7304C" w14:textId="7A4469C9" w:rsidR="007B61DD" w:rsidRPr="00FD6B4B" w:rsidRDefault="00533927" w:rsidP="0058539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82919">
        <w:rPr>
          <w:sz w:val="28"/>
          <w:szCs w:val="28"/>
        </w:rPr>
        <w:t>6</w:t>
      </w:r>
      <w:r w:rsidR="007B61DD" w:rsidRPr="00E82919">
        <w:rPr>
          <w:sz w:val="28"/>
          <w:szCs w:val="28"/>
        </w:rPr>
        <w:t>. </w:t>
      </w:r>
      <w:r w:rsidR="0031695D" w:rsidRPr="00E82919">
        <w:rPr>
          <w:sz w:val="28"/>
          <w:szCs w:val="28"/>
        </w:rPr>
        <w:t>При определении параметров взрыва в зоне загаз</w:t>
      </w:r>
      <w:r w:rsidR="00974B76" w:rsidRPr="00E82919">
        <w:rPr>
          <w:sz w:val="28"/>
          <w:szCs w:val="28"/>
        </w:rPr>
        <w:t>ирования</w:t>
      </w:r>
      <w:r w:rsidR="0031695D" w:rsidRPr="00E82919">
        <w:rPr>
          <w:sz w:val="28"/>
          <w:szCs w:val="28"/>
        </w:rPr>
        <w:t xml:space="preserve"> и его поражающих факторов, возникающих при взрыве, в зоне горения рекомендуется п</w:t>
      </w:r>
      <w:r w:rsidR="00CF2C25" w:rsidRPr="00E82919">
        <w:rPr>
          <w:sz w:val="28"/>
          <w:szCs w:val="28"/>
        </w:rPr>
        <w:t>ринимать стехиометрическую (9,5 </w:t>
      </w:r>
      <w:r w:rsidR="00281538" w:rsidRPr="00E82919">
        <w:rPr>
          <w:sz w:val="28"/>
          <w:szCs w:val="28"/>
        </w:rPr>
        <w:t>%</w:t>
      </w:r>
      <w:r w:rsidR="0031695D" w:rsidRPr="00E82919">
        <w:rPr>
          <w:sz w:val="28"/>
          <w:szCs w:val="28"/>
        </w:rPr>
        <w:t xml:space="preserve">) </w:t>
      </w:r>
      <w:proofErr w:type="spellStart"/>
      <w:r w:rsidR="0031695D" w:rsidRPr="00E82919">
        <w:rPr>
          <w:sz w:val="28"/>
          <w:szCs w:val="28"/>
        </w:rPr>
        <w:t>метановоздушную</w:t>
      </w:r>
      <w:proofErr w:type="spellEnd"/>
      <w:r w:rsidR="0031695D" w:rsidRPr="00E82919">
        <w:rPr>
          <w:sz w:val="28"/>
          <w:szCs w:val="28"/>
        </w:rPr>
        <w:t xml:space="preserve"> смесь, равномерно распределенную по длине и сечению</w:t>
      </w:r>
      <w:r w:rsidR="00EE6C80" w:rsidRPr="00E82919">
        <w:rPr>
          <w:sz w:val="28"/>
          <w:szCs w:val="28"/>
        </w:rPr>
        <w:t xml:space="preserve"> горной выработки. </w:t>
      </w:r>
      <w:r w:rsidR="0031695D" w:rsidRPr="00E82919">
        <w:rPr>
          <w:sz w:val="28"/>
          <w:szCs w:val="28"/>
        </w:rPr>
        <w:t xml:space="preserve">Размеры зон </w:t>
      </w:r>
      <w:r w:rsidR="00974B76" w:rsidRPr="00E82919">
        <w:rPr>
          <w:sz w:val="28"/>
          <w:szCs w:val="28"/>
        </w:rPr>
        <w:t>загазирования</w:t>
      </w:r>
      <w:r w:rsidR="0031695D" w:rsidRPr="00E82919">
        <w:rPr>
          <w:sz w:val="28"/>
          <w:szCs w:val="28"/>
        </w:rPr>
        <w:t xml:space="preserve"> </w:t>
      </w:r>
      <w:r w:rsidR="0024566D" w:rsidRPr="00E82919">
        <w:rPr>
          <w:sz w:val="28"/>
          <w:szCs w:val="28"/>
        </w:rPr>
        <w:t>с</w:t>
      </w:r>
      <w:r w:rsidR="00E15BF1">
        <w:rPr>
          <w:sz w:val="28"/>
          <w:szCs w:val="28"/>
        </w:rPr>
        <w:t>о</w:t>
      </w:r>
      <w:r w:rsidR="0024566D" w:rsidRPr="00E82919">
        <w:rPr>
          <w:sz w:val="28"/>
          <w:szCs w:val="28"/>
        </w:rPr>
        <w:t xml:space="preserve"> взрывоопасной концентрацией могут</w:t>
      </w:r>
      <w:r w:rsidR="0031695D" w:rsidRPr="00E82919">
        <w:rPr>
          <w:sz w:val="28"/>
          <w:szCs w:val="28"/>
        </w:rPr>
        <w:t xml:space="preserve"> определять</w:t>
      </w:r>
      <w:r w:rsidR="0024566D" w:rsidRPr="00E82919">
        <w:rPr>
          <w:sz w:val="28"/>
          <w:szCs w:val="28"/>
        </w:rPr>
        <w:t>ся</w:t>
      </w:r>
      <w:r w:rsidR="0031695D" w:rsidRPr="00E82919">
        <w:rPr>
          <w:sz w:val="28"/>
          <w:szCs w:val="28"/>
        </w:rPr>
        <w:t xml:space="preserve"> по показаниям датчик</w:t>
      </w:r>
      <w:r w:rsidR="0024566D" w:rsidRPr="00E82919">
        <w:rPr>
          <w:sz w:val="28"/>
          <w:szCs w:val="28"/>
        </w:rPr>
        <w:t>ов</w:t>
      </w:r>
      <w:r w:rsidR="0031695D" w:rsidRPr="00E82919">
        <w:rPr>
          <w:sz w:val="28"/>
          <w:szCs w:val="28"/>
        </w:rPr>
        <w:t xml:space="preserve"> систе</w:t>
      </w:r>
      <w:r w:rsidR="0043444D" w:rsidRPr="00E82919">
        <w:rPr>
          <w:sz w:val="28"/>
          <w:szCs w:val="28"/>
        </w:rPr>
        <w:t>мы аэрогазового контроля (далее </w:t>
      </w:r>
      <w:r w:rsidR="00016241" w:rsidRPr="00E82919">
        <w:rPr>
          <w:sz w:val="28"/>
          <w:szCs w:val="28"/>
        </w:rPr>
        <w:t>–</w:t>
      </w:r>
      <w:r w:rsidR="0043444D" w:rsidRPr="00E82919">
        <w:rPr>
          <w:sz w:val="28"/>
          <w:szCs w:val="28"/>
        </w:rPr>
        <w:t> </w:t>
      </w:r>
      <w:r w:rsidR="0031695D" w:rsidRPr="00E82919">
        <w:rPr>
          <w:sz w:val="28"/>
          <w:szCs w:val="28"/>
        </w:rPr>
        <w:t xml:space="preserve">АГК) </w:t>
      </w:r>
      <w:r w:rsidR="00AF1452">
        <w:rPr>
          <w:sz w:val="28"/>
          <w:szCs w:val="28"/>
        </w:rPr>
        <w:br/>
      </w:r>
      <w:r w:rsidR="0031695D" w:rsidRPr="00E82919">
        <w:rPr>
          <w:sz w:val="28"/>
          <w:szCs w:val="28"/>
        </w:rPr>
        <w:t xml:space="preserve">и дополнительным </w:t>
      </w:r>
      <w:r w:rsidR="00044622" w:rsidRPr="00E82919">
        <w:rPr>
          <w:sz w:val="28"/>
          <w:szCs w:val="28"/>
        </w:rPr>
        <w:t>д</w:t>
      </w:r>
      <w:r w:rsidR="0031695D" w:rsidRPr="00E82919">
        <w:rPr>
          <w:sz w:val="28"/>
          <w:szCs w:val="28"/>
        </w:rPr>
        <w:t>атчикам</w:t>
      </w:r>
      <w:r w:rsidR="00044622" w:rsidRPr="00E82919">
        <w:rPr>
          <w:sz w:val="28"/>
          <w:szCs w:val="28"/>
        </w:rPr>
        <w:t xml:space="preserve"> контроля метана</w:t>
      </w:r>
      <w:r w:rsidRPr="00E82919">
        <w:rPr>
          <w:sz w:val="28"/>
          <w:szCs w:val="28"/>
        </w:rPr>
        <w:t xml:space="preserve"> (при </w:t>
      </w:r>
      <w:r w:rsidR="0031695D" w:rsidRPr="00E82919">
        <w:rPr>
          <w:sz w:val="28"/>
          <w:szCs w:val="28"/>
        </w:rPr>
        <w:t>наличии</w:t>
      </w:r>
      <w:r w:rsidRPr="00E82919">
        <w:rPr>
          <w:sz w:val="28"/>
          <w:szCs w:val="28"/>
        </w:rPr>
        <w:t>)</w:t>
      </w:r>
      <w:r w:rsidR="0031695D" w:rsidRPr="00E82919">
        <w:rPr>
          <w:sz w:val="28"/>
          <w:szCs w:val="28"/>
        </w:rPr>
        <w:t xml:space="preserve"> или расч</w:t>
      </w:r>
      <w:r w:rsidR="007F4374" w:rsidRPr="00E82919">
        <w:rPr>
          <w:sz w:val="28"/>
          <w:szCs w:val="28"/>
        </w:rPr>
        <w:t>е</w:t>
      </w:r>
      <w:r w:rsidR="0031695D" w:rsidRPr="00E82919">
        <w:rPr>
          <w:sz w:val="28"/>
          <w:szCs w:val="28"/>
        </w:rPr>
        <w:t>тным пут</w:t>
      </w:r>
      <w:r w:rsidR="007F4374" w:rsidRPr="00E82919">
        <w:rPr>
          <w:sz w:val="28"/>
          <w:szCs w:val="28"/>
        </w:rPr>
        <w:t>е</w:t>
      </w:r>
      <w:r w:rsidR="0031695D" w:rsidRPr="00E82919">
        <w:rPr>
          <w:sz w:val="28"/>
          <w:szCs w:val="28"/>
        </w:rPr>
        <w:t>м.</w:t>
      </w:r>
    </w:p>
    <w:p w14:paraId="66B565C8" w14:textId="656FE3A5" w:rsidR="00585398" w:rsidRPr="00FD6B4B" w:rsidRDefault="00315FDF" w:rsidP="00E82919">
      <w:pPr>
        <w:widowControl w:val="0"/>
        <w:tabs>
          <w:tab w:val="left" w:pos="1346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42397">
        <w:rPr>
          <w:sz w:val="28"/>
          <w:szCs w:val="28"/>
        </w:rPr>
        <w:t>7</w:t>
      </w:r>
      <w:r w:rsidR="00585398" w:rsidRPr="00B42397">
        <w:rPr>
          <w:sz w:val="28"/>
          <w:szCs w:val="28"/>
        </w:rPr>
        <w:t>. В длинных очистных забоях при управлени</w:t>
      </w:r>
      <w:r w:rsidR="00845BAB">
        <w:rPr>
          <w:sz w:val="28"/>
          <w:szCs w:val="28"/>
        </w:rPr>
        <w:t>и</w:t>
      </w:r>
      <w:r w:rsidR="00585398" w:rsidRPr="00B42397">
        <w:rPr>
          <w:sz w:val="28"/>
          <w:szCs w:val="28"/>
        </w:rPr>
        <w:t xml:space="preserve"> кровлей полным обрушением </w:t>
      </w:r>
      <w:r w:rsidR="00585398" w:rsidRPr="00B42397">
        <w:rPr>
          <w:rFonts w:eastAsia="Calibri"/>
          <w:sz w:val="28"/>
          <w:szCs w:val="22"/>
          <w:lang w:eastAsia="en-US"/>
        </w:rPr>
        <w:t>зон</w:t>
      </w:r>
      <w:r w:rsidR="003A53B8" w:rsidRPr="00B42397">
        <w:rPr>
          <w:rFonts w:eastAsia="Calibri"/>
          <w:sz w:val="28"/>
          <w:szCs w:val="22"/>
          <w:lang w:eastAsia="en-US"/>
        </w:rPr>
        <w:t>у</w:t>
      </w:r>
      <w:r w:rsidR="00585398" w:rsidRPr="00B42397">
        <w:rPr>
          <w:rFonts w:eastAsia="Calibri"/>
          <w:sz w:val="28"/>
          <w:szCs w:val="22"/>
          <w:lang w:eastAsia="en-US"/>
        </w:rPr>
        <w:t xml:space="preserve"> загаз</w:t>
      </w:r>
      <w:r w:rsidR="00974B76" w:rsidRPr="00B42397">
        <w:rPr>
          <w:rFonts w:eastAsia="Calibri"/>
          <w:sz w:val="28"/>
          <w:szCs w:val="22"/>
          <w:lang w:eastAsia="en-US"/>
        </w:rPr>
        <w:t>ирования</w:t>
      </w:r>
      <w:r w:rsidR="00585398" w:rsidRPr="00B42397">
        <w:rPr>
          <w:rFonts w:eastAsia="Calibri"/>
          <w:sz w:val="28"/>
          <w:szCs w:val="22"/>
          <w:lang w:eastAsia="en-US"/>
        </w:rPr>
        <w:t xml:space="preserve"> </w:t>
      </w:r>
      <w:r w:rsidR="00973F6E" w:rsidRPr="00B42397">
        <w:rPr>
          <w:rFonts w:eastAsia="Calibri"/>
          <w:sz w:val="28"/>
          <w:szCs w:val="22"/>
          <w:lang w:eastAsia="en-US"/>
        </w:rPr>
        <w:t xml:space="preserve">рекомендуется </w:t>
      </w:r>
      <w:r w:rsidR="00ED407C" w:rsidRPr="00B42397">
        <w:rPr>
          <w:rFonts w:eastAsia="Calibri"/>
          <w:sz w:val="28"/>
          <w:szCs w:val="22"/>
          <w:lang w:eastAsia="en-US"/>
        </w:rPr>
        <w:t xml:space="preserve">рассчитывать </w:t>
      </w:r>
      <w:r w:rsidR="00973F6E" w:rsidRPr="00B42397">
        <w:rPr>
          <w:rFonts w:eastAsia="Calibri"/>
          <w:sz w:val="28"/>
          <w:szCs w:val="22"/>
          <w:lang w:eastAsia="en-US"/>
        </w:rPr>
        <w:t>с</w:t>
      </w:r>
      <w:r w:rsidR="0043444D">
        <w:rPr>
          <w:rFonts w:eastAsia="Calibri"/>
          <w:sz w:val="28"/>
          <w:szCs w:val="22"/>
          <w:lang w:eastAsia="en-US"/>
        </w:rPr>
        <w:t xml:space="preserve"> </w:t>
      </w:r>
      <w:r w:rsidR="00973F6E" w:rsidRPr="00B42397">
        <w:rPr>
          <w:rFonts w:eastAsia="Calibri"/>
          <w:sz w:val="28"/>
          <w:szCs w:val="22"/>
          <w:lang w:eastAsia="en-US"/>
        </w:rPr>
        <w:t xml:space="preserve">учетом </w:t>
      </w:r>
      <w:r w:rsidR="00ED407C" w:rsidRPr="00B42397">
        <w:rPr>
          <w:rFonts w:eastAsia="Calibri"/>
          <w:sz w:val="28"/>
          <w:szCs w:val="22"/>
          <w:lang w:eastAsia="en-US"/>
        </w:rPr>
        <w:t xml:space="preserve">суммарного сечения очистного забоя и </w:t>
      </w:r>
      <w:proofErr w:type="spellStart"/>
      <w:r w:rsidR="00ED407C" w:rsidRPr="00B42397">
        <w:rPr>
          <w:rFonts w:eastAsia="Calibri"/>
          <w:sz w:val="28"/>
          <w:szCs w:val="22"/>
          <w:lang w:eastAsia="en-US"/>
        </w:rPr>
        <w:t>закрепного</w:t>
      </w:r>
      <w:proofErr w:type="spellEnd"/>
      <w:r w:rsidR="00ED407C" w:rsidRPr="00B42397">
        <w:rPr>
          <w:rFonts w:eastAsia="Calibri"/>
          <w:sz w:val="28"/>
          <w:szCs w:val="22"/>
          <w:lang w:eastAsia="en-US"/>
        </w:rPr>
        <w:t xml:space="preserve"> пространства</w:t>
      </w:r>
      <w:r w:rsidR="003A53B8" w:rsidRPr="00B42397">
        <w:rPr>
          <w:rFonts w:eastAsia="Calibri"/>
          <w:sz w:val="28"/>
          <w:szCs w:val="22"/>
          <w:lang w:eastAsia="en-US"/>
        </w:rPr>
        <w:t xml:space="preserve">. Протяженность </w:t>
      </w:r>
      <w:r w:rsidR="003A53B8" w:rsidRPr="00B42397">
        <w:rPr>
          <w:rFonts w:eastAsia="Calibri"/>
          <w:sz w:val="28"/>
          <w:szCs w:val="22"/>
          <w:lang w:eastAsia="en-US"/>
        </w:rPr>
        <w:lastRenderedPageBreak/>
        <w:t xml:space="preserve">зоны загазирования рекомендуется рассчитывать </w:t>
      </w:r>
      <w:r w:rsidR="00585398" w:rsidRPr="00E82919">
        <w:rPr>
          <w:rFonts w:eastAsia="Calibri"/>
          <w:sz w:val="28"/>
          <w:szCs w:val="22"/>
          <w:lang w:eastAsia="en-US"/>
        </w:rPr>
        <w:t xml:space="preserve">от </w:t>
      </w:r>
      <w:r w:rsidR="0014765F" w:rsidRPr="00E82919">
        <w:rPr>
          <w:rFonts w:eastAsia="Calibri"/>
          <w:sz w:val="28"/>
          <w:szCs w:val="22"/>
          <w:lang w:eastAsia="en-US"/>
        </w:rPr>
        <w:t xml:space="preserve">места </w:t>
      </w:r>
      <w:r w:rsidR="0043444D" w:rsidRPr="00E82919">
        <w:rPr>
          <w:rFonts w:eastAsia="Calibri"/>
          <w:sz w:val="28"/>
          <w:szCs w:val="22"/>
          <w:lang w:eastAsia="en-US"/>
        </w:rPr>
        <w:t>её</w:t>
      </w:r>
      <w:r w:rsidR="00890E8F" w:rsidRPr="00E82919">
        <w:rPr>
          <w:rFonts w:eastAsia="Calibri"/>
          <w:sz w:val="28"/>
          <w:szCs w:val="22"/>
          <w:lang w:eastAsia="en-US"/>
        </w:rPr>
        <w:t xml:space="preserve"> возможного</w:t>
      </w:r>
      <w:r w:rsidR="003A53B8" w:rsidRPr="00E82919">
        <w:rPr>
          <w:rFonts w:eastAsia="Calibri"/>
          <w:sz w:val="28"/>
          <w:szCs w:val="22"/>
          <w:lang w:eastAsia="en-US"/>
        </w:rPr>
        <w:t xml:space="preserve"> </w:t>
      </w:r>
      <w:r w:rsidR="000F5633" w:rsidRPr="00E82919">
        <w:rPr>
          <w:rFonts w:eastAsia="Calibri"/>
          <w:sz w:val="28"/>
          <w:szCs w:val="22"/>
          <w:lang w:eastAsia="en-US"/>
        </w:rPr>
        <w:t>формирован</w:t>
      </w:r>
      <w:r w:rsidR="003A53B8" w:rsidRPr="00E82919">
        <w:rPr>
          <w:rFonts w:eastAsia="Calibri"/>
          <w:sz w:val="28"/>
          <w:szCs w:val="22"/>
          <w:lang w:eastAsia="en-US"/>
        </w:rPr>
        <w:t>ия</w:t>
      </w:r>
      <w:proofErr w:type="gramStart"/>
      <w:r w:rsidR="00DA5361" w:rsidRPr="00E82919">
        <w:rPr>
          <w:rFonts w:eastAsia="Calibri"/>
          <w:sz w:val="28"/>
          <w:szCs w:val="22"/>
          <w:lang w:eastAsia="en-US"/>
        </w:rPr>
        <w:t>,</w:t>
      </w:r>
      <w:r w:rsidR="00665FD3" w:rsidRPr="00B42397">
        <w:rPr>
          <w:rFonts w:eastAsia="Calibri"/>
          <w:sz w:val="28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2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2"/>
                <w:lang w:eastAsia="en-US"/>
              </w:rPr>
              <m:t>о.з</m:t>
            </m:r>
          </m:sub>
        </m:sSub>
      </m:oMath>
      <w:r w:rsidR="00540EF6" w:rsidRPr="00B42397">
        <w:rPr>
          <w:sz w:val="28"/>
          <w:szCs w:val="22"/>
          <w:lang w:eastAsia="en-US"/>
        </w:rPr>
        <w:t>,</w:t>
      </w:r>
      <w:proofErr w:type="gramEnd"/>
      <w:r w:rsidR="00540EF6" w:rsidRPr="00B42397">
        <w:rPr>
          <w:sz w:val="28"/>
          <w:szCs w:val="22"/>
          <w:lang w:eastAsia="en-US"/>
        </w:rPr>
        <w:t> </w:t>
      </w:r>
      <w:r w:rsidR="00585398" w:rsidRPr="00B42397">
        <w:rPr>
          <w:sz w:val="28"/>
          <w:szCs w:val="22"/>
          <w:lang w:eastAsia="en-US"/>
        </w:rPr>
        <w:t xml:space="preserve">м, </w:t>
      </w:r>
      <w:r w:rsidR="00585398" w:rsidRPr="00B42397">
        <w:rPr>
          <w:rFonts w:eastAsia="Calibri"/>
          <w:sz w:val="28"/>
          <w:szCs w:val="22"/>
          <w:lang w:eastAsia="en-US"/>
        </w:rPr>
        <w:t>по формуле</w:t>
      </w:r>
      <w:r w:rsidR="001756D8" w:rsidRPr="00B42397">
        <w:rPr>
          <w:rFonts w:eastAsia="Calibri"/>
          <w:sz w:val="28"/>
          <w:szCs w:val="22"/>
          <w:lang w:eastAsia="en-US"/>
        </w:rPr>
        <w:t>:</w:t>
      </w:r>
    </w:p>
    <w:tbl>
      <w:tblPr>
        <w:tblStyle w:val="2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134"/>
        <w:gridCol w:w="286"/>
        <w:gridCol w:w="5957"/>
        <w:gridCol w:w="1414"/>
      </w:tblGrid>
      <w:tr w:rsidR="00585398" w:rsidRPr="00FD6B4B" w14:paraId="723D682B" w14:textId="77777777" w:rsidTr="000A0C83">
        <w:tc>
          <w:tcPr>
            <w:tcW w:w="8220" w:type="dxa"/>
            <w:gridSpan w:val="4"/>
          </w:tcPr>
          <w:p w14:paraId="580E8943" w14:textId="77777777" w:rsidR="00585398" w:rsidRPr="00FD6B4B" w:rsidRDefault="002E3960" w:rsidP="00585398">
            <w:pPr>
              <w:spacing w:before="0" w:after="0" w:line="360" w:lineRule="auto"/>
              <w:jc w:val="both"/>
              <w:rPr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</w:rPr>
                      <m:t>о.з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з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</w:rPr>
                          <m:t>о.з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</w:rPr>
                      <m:t>0,01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в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о.з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з.п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1414" w:type="dxa"/>
            <w:vAlign w:val="center"/>
          </w:tcPr>
          <w:p w14:paraId="40B4C6DA" w14:textId="77777777" w:rsidR="00585398" w:rsidRPr="00FD6B4B" w:rsidRDefault="00585398" w:rsidP="00585398">
            <w:pPr>
              <w:spacing w:before="0"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(</w:t>
            </w:r>
            <w:r w:rsidRPr="00063097">
              <w:rPr>
                <w:rFonts w:ascii="Times New Roman" w:hAnsi="Times New Roman"/>
                <w:sz w:val="28"/>
              </w:rPr>
              <w:t>1</w:t>
            </w:r>
            <w:r w:rsidRPr="00FD6B4B">
              <w:rPr>
                <w:rFonts w:ascii="Times New Roman" w:hAnsi="Times New Roman"/>
                <w:sz w:val="28"/>
              </w:rPr>
              <w:t>)</w:t>
            </w:r>
          </w:p>
        </w:tc>
      </w:tr>
      <w:tr w:rsidR="00585398" w:rsidRPr="00FD6B4B" w14:paraId="3B387B2E" w14:textId="77777777" w:rsidTr="000A0C83">
        <w:tc>
          <w:tcPr>
            <w:tcW w:w="843" w:type="dxa"/>
          </w:tcPr>
          <w:p w14:paraId="38D224B2" w14:textId="46BA182C" w:rsidR="00585398" w:rsidRPr="00FD6B4B" w:rsidRDefault="00D55E42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585398" w:rsidRPr="00FD6B4B">
              <w:rPr>
                <w:rFonts w:ascii="Times New Roman" w:hAnsi="Times New Roman"/>
                <w:sz w:val="28"/>
              </w:rPr>
              <w:t>де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1134" w:type="dxa"/>
          </w:tcPr>
          <w:p w14:paraId="70D689DE" w14:textId="77777777" w:rsidR="00585398" w:rsidRPr="00FD6B4B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з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7173F53E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0894456F" w14:textId="2DAF0ED3" w:rsidR="00585398" w:rsidRPr="00FD6B4B" w:rsidRDefault="00533927" w:rsidP="00AB5A1C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время, в течение</w:t>
            </w:r>
            <w:r w:rsidR="00585398" w:rsidRPr="00FD6B4B">
              <w:rPr>
                <w:rFonts w:ascii="Times New Roman" w:hAnsi="Times New Roman"/>
                <w:sz w:val="28"/>
              </w:rPr>
              <w:t xml:space="preserve"> ко</w:t>
            </w:r>
            <w:r w:rsidR="0010256D">
              <w:rPr>
                <w:rFonts w:ascii="Times New Roman" w:hAnsi="Times New Roman"/>
                <w:sz w:val="28"/>
              </w:rPr>
              <w:t>торого происходило загаз</w:t>
            </w:r>
            <w:r w:rsidR="00AB5A1C">
              <w:rPr>
                <w:rFonts w:ascii="Times New Roman" w:hAnsi="Times New Roman"/>
                <w:sz w:val="28"/>
              </w:rPr>
              <w:t>ирование</w:t>
            </w:r>
            <w:r w:rsidR="00F32356">
              <w:rPr>
                <w:rFonts w:ascii="Times New Roman" w:hAnsi="Times New Roman"/>
                <w:sz w:val="28"/>
              </w:rPr>
              <w:t xml:space="preserve"> метаном</w:t>
            </w:r>
            <w:r w:rsidR="00383B43">
              <w:rPr>
                <w:rFonts w:ascii="Times New Roman" w:hAnsi="Times New Roman"/>
                <w:sz w:val="28"/>
              </w:rPr>
              <w:t xml:space="preserve"> (р</w:t>
            </w:r>
            <w:r w:rsidR="00383B43" w:rsidRPr="00383B43">
              <w:rPr>
                <w:rFonts w:ascii="Times New Roman" w:hAnsi="Times New Roman"/>
                <w:sz w:val="28"/>
              </w:rPr>
              <w:t>екоменду</w:t>
            </w:r>
            <w:r w:rsidR="00281538">
              <w:rPr>
                <w:rFonts w:ascii="Times New Roman" w:hAnsi="Times New Roman"/>
                <w:sz w:val="28"/>
              </w:rPr>
              <w:t>ется определять с учетом пункта </w:t>
            </w:r>
            <w:r w:rsidR="00383B43" w:rsidRPr="00383B43">
              <w:rPr>
                <w:rFonts w:ascii="Times New Roman" w:hAnsi="Times New Roman"/>
                <w:sz w:val="28"/>
              </w:rPr>
              <w:t>12 Руководства</w:t>
            </w:r>
            <w:r w:rsidR="00383B43">
              <w:rPr>
                <w:rFonts w:ascii="Times New Roman" w:hAnsi="Times New Roman"/>
                <w:sz w:val="28"/>
              </w:rPr>
              <w:t>)</w:t>
            </w:r>
            <w:r w:rsidR="0010256D">
              <w:rPr>
                <w:rFonts w:ascii="Times New Roman" w:hAnsi="Times New Roman"/>
                <w:sz w:val="28"/>
              </w:rPr>
              <w:t xml:space="preserve">, </w:t>
            </w:r>
            <w:r w:rsidR="00585398" w:rsidRPr="00FD6B4B">
              <w:rPr>
                <w:rFonts w:ascii="Times New Roman" w:hAnsi="Times New Roman"/>
                <w:sz w:val="28"/>
              </w:rPr>
              <w:t>мин</w:t>
            </w:r>
            <w:r w:rsidR="00383B43">
              <w:rPr>
                <w:rFonts w:ascii="Times New Roman" w:hAnsi="Times New Roman"/>
                <w:sz w:val="28"/>
              </w:rPr>
              <w:t>;</w:t>
            </w:r>
          </w:p>
        </w:tc>
      </w:tr>
      <w:tr w:rsidR="00585398" w:rsidRPr="00FD6B4B" w14:paraId="76C68F8D" w14:textId="77777777" w:rsidTr="000A0C83">
        <w:tc>
          <w:tcPr>
            <w:tcW w:w="843" w:type="dxa"/>
          </w:tcPr>
          <w:p w14:paraId="00DA74F9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57C61F17" w14:textId="77777777" w:rsidR="00585398" w:rsidRPr="007A122E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</w:rPr>
                      <m:t>о.з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66A39CC1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2DC196E5" w14:textId="630B118C" w:rsidR="00585398" w:rsidRPr="00FD6B4B" w:rsidRDefault="00585398" w:rsidP="006B491C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фак</w:t>
            </w:r>
            <w:r w:rsidR="006B491C">
              <w:rPr>
                <w:rFonts w:ascii="Times New Roman" w:hAnsi="Times New Roman"/>
                <w:sz w:val="28"/>
              </w:rPr>
              <w:t>тическое</w:t>
            </w:r>
            <w:r w:rsidR="002B250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6B491C">
              <w:rPr>
                <w:rFonts w:ascii="Times New Roman" w:hAnsi="Times New Roman"/>
                <w:sz w:val="28"/>
              </w:rPr>
              <w:t>метановыделение</w:t>
            </w:r>
            <w:proofErr w:type="spellEnd"/>
            <w:r w:rsidR="002B250B">
              <w:rPr>
                <w:rFonts w:ascii="Times New Roman" w:hAnsi="Times New Roman"/>
                <w:sz w:val="28"/>
              </w:rPr>
              <w:t xml:space="preserve"> в очистном забое</w:t>
            </w:r>
            <w:r w:rsidRPr="00FD6B4B">
              <w:rPr>
                <w:rFonts w:ascii="Times New Roman" w:hAnsi="Times New Roman"/>
                <w:sz w:val="28"/>
              </w:rPr>
              <w:t>, м</w:t>
            </w:r>
            <w:r w:rsidRPr="00FD6B4B">
              <w:rPr>
                <w:rFonts w:ascii="Times New Roman" w:hAnsi="Times New Roman"/>
                <w:sz w:val="28"/>
                <w:vertAlign w:val="superscript"/>
              </w:rPr>
              <w:t>3</w:t>
            </w:r>
            <w:r w:rsidRPr="00FD6B4B">
              <w:rPr>
                <w:rFonts w:ascii="Times New Roman" w:hAnsi="Times New Roman"/>
                <w:sz w:val="28"/>
              </w:rPr>
              <w:t>/мин;</w:t>
            </w:r>
          </w:p>
        </w:tc>
      </w:tr>
      <w:tr w:rsidR="00585398" w:rsidRPr="00FD6B4B" w14:paraId="01A015A1" w14:textId="77777777" w:rsidTr="000A0C83">
        <w:tc>
          <w:tcPr>
            <w:tcW w:w="843" w:type="dxa"/>
          </w:tcPr>
          <w:p w14:paraId="3A7E158D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120D897C" w14:textId="77777777" w:rsidR="00585398" w:rsidRPr="007A122E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2C60038F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7A75508C" w14:textId="15E60AC0" w:rsidR="00585398" w:rsidRPr="00FD6B4B" w:rsidRDefault="00585398" w:rsidP="00D01E93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взрывоопасная концентрация метан</w:t>
            </w:r>
            <w:r w:rsidR="0051377A" w:rsidRPr="00FD6B4B">
              <w:rPr>
                <w:rFonts w:ascii="Times New Roman" w:hAnsi="Times New Roman"/>
                <w:sz w:val="28"/>
              </w:rPr>
              <w:t xml:space="preserve">а, </w:t>
            </w:r>
            <w:r w:rsidR="001D7F4E">
              <w:rPr>
                <w:rFonts w:ascii="Times New Roman" w:hAnsi="Times New Roman"/>
                <w:sz w:val="28"/>
              </w:rPr>
              <w:t>при</w:t>
            </w:r>
            <w:r w:rsidR="0051377A" w:rsidRPr="00FD6B4B">
              <w:rPr>
                <w:rFonts w:ascii="Times New Roman" w:hAnsi="Times New Roman"/>
                <w:sz w:val="28"/>
              </w:rPr>
              <w:t xml:space="preserve"> которой выполняется </w:t>
            </w:r>
            <w:r w:rsidR="0051377A" w:rsidRPr="006376BB">
              <w:rPr>
                <w:rFonts w:ascii="Times New Roman" w:hAnsi="Times New Roman"/>
                <w:sz w:val="28"/>
              </w:rPr>
              <w:t>расче</w:t>
            </w:r>
            <w:r w:rsidR="00D01E93">
              <w:rPr>
                <w:rFonts w:ascii="Times New Roman" w:hAnsi="Times New Roman"/>
                <w:sz w:val="28"/>
              </w:rPr>
              <w:t>т</w:t>
            </w:r>
            <w:r w:rsidR="00687EED" w:rsidRPr="00D01E93">
              <w:rPr>
                <w:rFonts w:ascii="Times New Roman" w:hAnsi="Times New Roman"/>
                <w:sz w:val="28"/>
              </w:rPr>
              <w:t xml:space="preserve"> </w:t>
            </w:r>
            <w:r w:rsidRPr="00D01E93">
              <w:rPr>
                <w:rFonts w:ascii="Times New Roman" w:hAnsi="Times New Roman"/>
                <w:sz w:val="28"/>
              </w:rPr>
              <w:t>(9,5),</w:t>
            </w:r>
            <w:r w:rsidRPr="006376BB">
              <w:rPr>
                <w:rFonts w:ascii="Times New Roman" w:hAnsi="Times New Roman"/>
                <w:sz w:val="28"/>
              </w:rPr>
              <w:t xml:space="preserve"> %;</w:t>
            </w:r>
          </w:p>
        </w:tc>
      </w:tr>
      <w:tr w:rsidR="00585398" w:rsidRPr="00FD6B4B" w14:paraId="32347FCA" w14:textId="77777777" w:rsidTr="000A0C83">
        <w:tc>
          <w:tcPr>
            <w:tcW w:w="843" w:type="dxa"/>
          </w:tcPr>
          <w:p w14:paraId="756A843F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12605F06" w14:textId="77777777" w:rsidR="00585398" w:rsidRPr="00FD6B4B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о.з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162A2B0B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6AC211DF" w14:textId="6E5C1CD1" w:rsidR="00585398" w:rsidRPr="00FD6B4B" w:rsidRDefault="00585398" w:rsidP="0073275A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 xml:space="preserve">площадь </w:t>
            </w:r>
            <w:r w:rsidR="001D7F4E">
              <w:rPr>
                <w:rFonts w:ascii="Times New Roman" w:hAnsi="Times New Roman"/>
                <w:sz w:val="28"/>
              </w:rPr>
              <w:t xml:space="preserve">поперечного </w:t>
            </w:r>
            <w:r w:rsidRPr="00FD6B4B">
              <w:rPr>
                <w:rFonts w:ascii="Times New Roman" w:hAnsi="Times New Roman"/>
                <w:sz w:val="28"/>
              </w:rPr>
              <w:t>сечения очистного забоя в свету, м</w:t>
            </w:r>
            <w:r w:rsidRPr="00FD6B4B">
              <w:rPr>
                <w:rFonts w:ascii="Times New Roman" w:hAnsi="Times New Roman"/>
                <w:sz w:val="28"/>
                <w:vertAlign w:val="superscript"/>
              </w:rPr>
              <w:t>2</w:t>
            </w:r>
            <w:r w:rsidR="002106D7">
              <w:rPr>
                <w:rFonts w:ascii="Times New Roman" w:hAnsi="Times New Roman"/>
                <w:sz w:val="28"/>
              </w:rPr>
              <w:t>;</w:t>
            </w:r>
          </w:p>
        </w:tc>
      </w:tr>
      <w:tr w:rsidR="00585398" w:rsidRPr="00FD6B4B" w14:paraId="31FE106D" w14:textId="77777777" w:rsidTr="000A0C83">
        <w:tc>
          <w:tcPr>
            <w:tcW w:w="843" w:type="dxa"/>
          </w:tcPr>
          <w:p w14:paraId="231731D1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4BDED2B3" w14:textId="77777777" w:rsidR="00585398" w:rsidRPr="00FD6B4B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з.п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3E460A93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2010724F" w14:textId="621115EA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 xml:space="preserve">площадь </w:t>
            </w:r>
            <w:r w:rsidR="001D7F4E">
              <w:rPr>
                <w:rFonts w:ascii="Times New Roman" w:hAnsi="Times New Roman"/>
                <w:sz w:val="28"/>
              </w:rPr>
              <w:t xml:space="preserve">поперечного </w:t>
            </w:r>
            <w:r w:rsidRPr="00FD6B4B">
              <w:rPr>
                <w:rFonts w:ascii="Times New Roman" w:hAnsi="Times New Roman"/>
                <w:sz w:val="28"/>
              </w:rPr>
              <w:t xml:space="preserve">сечения </w:t>
            </w:r>
            <w:proofErr w:type="spellStart"/>
            <w:r w:rsidRPr="00FD6B4B">
              <w:rPr>
                <w:rFonts w:ascii="Times New Roman" w:hAnsi="Times New Roman"/>
                <w:sz w:val="28"/>
              </w:rPr>
              <w:t>закрепного</w:t>
            </w:r>
            <w:proofErr w:type="spellEnd"/>
            <w:r w:rsidRPr="00FD6B4B">
              <w:rPr>
                <w:rFonts w:ascii="Times New Roman" w:hAnsi="Times New Roman"/>
                <w:sz w:val="28"/>
              </w:rPr>
              <w:t xml:space="preserve"> пространства, м</w:t>
            </w:r>
            <w:r w:rsidRPr="00FD6B4B">
              <w:rPr>
                <w:rFonts w:ascii="Times New Roman" w:hAnsi="Times New Roman"/>
                <w:sz w:val="28"/>
                <w:vertAlign w:val="superscript"/>
              </w:rPr>
              <w:t>2</w:t>
            </w:r>
            <w:r w:rsidR="002106D7">
              <w:rPr>
                <w:rFonts w:ascii="Times New Roman" w:hAnsi="Times New Roman"/>
                <w:sz w:val="28"/>
              </w:rPr>
              <w:t>;</w:t>
            </w:r>
          </w:p>
        </w:tc>
      </w:tr>
      <w:tr w:rsidR="00585398" w:rsidRPr="00FD6B4B" w14:paraId="6F5F4512" w14:textId="77777777" w:rsidTr="000A0C83">
        <w:tc>
          <w:tcPr>
            <w:tcW w:w="8220" w:type="dxa"/>
            <w:gridSpan w:val="4"/>
          </w:tcPr>
          <w:p w14:paraId="7AC8E343" w14:textId="77777777" w:rsidR="00585398" w:rsidRPr="00FD6B4B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з.п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н.к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1414" w:type="dxa"/>
            <w:vAlign w:val="center"/>
          </w:tcPr>
          <w:p w14:paraId="07C36DFD" w14:textId="77777777" w:rsidR="00585398" w:rsidRPr="00FD6B4B" w:rsidRDefault="00585398" w:rsidP="00585398">
            <w:pPr>
              <w:spacing w:before="0"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(2)</w:t>
            </w:r>
          </w:p>
        </w:tc>
      </w:tr>
      <w:tr w:rsidR="00585398" w:rsidRPr="00FD6B4B" w14:paraId="739FDCB9" w14:textId="77777777" w:rsidTr="00063F73">
        <w:trPr>
          <w:trHeight w:val="589"/>
        </w:trPr>
        <w:tc>
          <w:tcPr>
            <w:tcW w:w="843" w:type="dxa"/>
          </w:tcPr>
          <w:p w14:paraId="34E9AC4A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03836A54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US"/>
                  </w:rPr>
                  <m:t>m</m:t>
                </m:r>
              </m:oMath>
            </m:oMathPara>
          </w:p>
        </w:tc>
        <w:tc>
          <w:tcPr>
            <w:tcW w:w="286" w:type="dxa"/>
          </w:tcPr>
          <w:p w14:paraId="6392CB04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118342A1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вынимаемая мощность пласта, м;</w:t>
            </w:r>
          </w:p>
        </w:tc>
      </w:tr>
      <w:tr w:rsidR="00585398" w:rsidRPr="00FD6B4B" w14:paraId="32749330" w14:textId="77777777" w:rsidTr="000A0C83">
        <w:tc>
          <w:tcPr>
            <w:tcW w:w="843" w:type="dxa"/>
          </w:tcPr>
          <w:p w14:paraId="56E394ED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73D51B57" w14:textId="77777777" w:rsidR="00585398" w:rsidRPr="00FD6B4B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н.к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5186D13D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3C15FC15" w14:textId="17B9B47C" w:rsidR="00585398" w:rsidRPr="00FD6B4B" w:rsidRDefault="00585398" w:rsidP="00C07CB9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шаг обр</w:t>
            </w:r>
            <w:r w:rsidR="002106D7">
              <w:rPr>
                <w:rFonts w:ascii="Times New Roman" w:hAnsi="Times New Roman"/>
                <w:sz w:val="28"/>
              </w:rPr>
              <w:t xml:space="preserve">ушения </w:t>
            </w:r>
            <w:r w:rsidR="002106D7" w:rsidRPr="003D7A73">
              <w:rPr>
                <w:rFonts w:ascii="Times New Roman" w:hAnsi="Times New Roman"/>
                <w:sz w:val="28"/>
              </w:rPr>
              <w:t>непосредственно</w:t>
            </w:r>
            <w:r w:rsidR="00C07CB9" w:rsidRPr="003D7A73">
              <w:rPr>
                <w:rFonts w:ascii="Times New Roman" w:hAnsi="Times New Roman"/>
                <w:sz w:val="28"/>
              </w:rPr>
              <w:t>й</w:t>
            </w:r>
            <w:r w:rsidR="002106D7" w:rsidRPr="003D7A73">
              <w:rPr>
                <w:rFonts w:ascii="Times New Roman" w:hAnsi="Times New Roman"/>
                <w:sz w:val="28"/>
              </w:rPr>
              <w:t xml:space="preserve"> кровли</w:t>
            </w:r>
            <w:r w:rsidRPr="003D7A73">
              <w:rPr>
                <w:rFonts w:ascii="Times New Roman" w:hAnsi="Times New Roman"/>
                <w:sz w:val="28"/>
              </w:rPr>
              <w:t>, м.</w:t>
            </w:r>
          </w:p>
        </w:tc>
      </w:tr>
    </w:tbl>
    <w:p w14:paraId="65CEC07B" w14:textId="2F574513" w:rsidR="008060D5" w:rsidRPr="00FD6B4B" w:rsidRDefault="00315FDF" w:rsidP="008060D5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60D5" w:rsidRPr="00A37A2D">
        <w:rPr>
          <w:sz w:val="28"/>
          <w:szCs w:val="28"/>
        </w:rPr>
        <w:t>.</w:t>
      </w:r>
      <w:r w:rsidR="00845BAB">
        <w:rPr>
          <w:sz w:val="28"/>
          <w:szCs w:val="28"/>
        </w:rPr>
        <w:t> В длинных очистных забоях, при</w:t>
      </w:r>
      <w:r w:rsidR="008060D5" w:rsidRPr="00A37A2D">
        <w:rPr>
          <w:sz w:val="28"/>
          <w:szCs w:val="28"/>
        </w:rPr>
        <w:t xml:space="preserve"> управлени</w:t>
      </w:r>
      <w:r w:rsidR="00845BAB">
        <w:rPr>
          <w:sz w:val="28"/>
          <w:szCs w:val="28"/>
        </w:rPr>
        <w:t>и</w:t>
      </w:r>
      <w:r w:rsidR="008060D5" w:rsidRPr="00A37A2D">
        <w:rPr>
          <w:sz w:val="28"/>
          <w:szCs w:val="28"/>
        </w:rPr>
        <w:t xml:space="preserve"> кровлей полным обрушением и использовании схем проветривания с изолированным отводом </w:t>
      </w:r>
      <w:proofErr w:type="spellStart"/>
      <w:r w:rsidR="008060D5" w:rsidRPr="00A37A2D">
        <w:rPr>
          <w:sz w:val="28"/>
          <w:szCs w:val="28"/>
        </w:rPr>
        <w:t>метановоздушной</w:t>
      </w:r>
      <w:proofErr w:type="spellEnd"/>
      <w:r w:rsidR="008060D5" w:rsidRPr="00A37A2D">
        <w:rPr>
          <w:sz w:val="28"/>
          <w:szCs w:val="28"/>
        </w:rPr>
        <w:t xml:space="preserve"> смеси по частично </w:t>
      </w:r>
      <w:r w:rsidR="003D7A73">
        <w:rPr>
          <w:sz w:val="28"/>
          <w:szCs w:val="28"/>
        </w:rPr>
        <w:t xml:space="preserve">сохраняемым горным выработкам </w:t>
      </w:r>
      <w:r w:rsidR="003D7A73">
        <w:rPr>
          <w:sz w:val="28"/>
          <w:szCs w:val="28"/>
        </w:rPr>
        <w:br/>
        <w:t xml:space="preserve">в </w:t>
      </w:r>
      <w:r w:rsidR="008060D5" w:rsidRPr="00A37A2D">
        <w:rPr>
          <w:sz w:val="28"/>
          <w:szCs w:val="28"/>
        </w:rPr>
        <w:t xml:space="preserve">выработанном пространстве либо участкам непогашенных горных выработок, протяженность зоны </w:t>
      </w:r>
      <w:proofErr w:type="gramStart"/>
      <w:r w:rsidR="008060D5" w:rsidRPr="00A37A2D">
        <w:rPr>
          <w:sz w:val="28"/>
          <w:szCs w:val="28"/>
        </w:rPr>
        <w:t>загаз</w:t>
      </w:r>
      <w:r w:rsidR="00267240">
        <w:rPr>
          <w:sz w:val="28"/>
          <w:szCs w:val="28"/>
        </w:rPr>
        <w:t>ирования</w:t>
      </w:r>
      <w:r w:rsidR="008060D5" w:rsidRPr="00A37A2D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н.в</m:t>
            </m:r>
          </m:sub>
        </m:sSub>
      </m:oMath>
      <w:r w:rsidR="008060D5" w:rsidRPr="00A37A2D">
        <w:rPr>
          <w:sz w:val="28"/>
          <w:szCs w:val="28"/>
        </w:rPr>
        <w:t>,</w:t>
      </w:r>
      <w:proofErr w:type="gramEnd"/>
      <w:r w:rsidR="008060D5" w:rsidRPr="00A37A2D">
        <w:rPr>
          <w:sz w:val="28"/>
          <w:szCs w:val="28"/>
        </w:rPr>
        <w:t> м</w:t>
      </w:r>
      <w:r w:rsidR="00535FAB" w:rsidRPr="00A37A2D">
        <w:rPr>
          <w:sz w:val="28"/>
          <w:szCs w:val="28"/>
        </w:rPr>
        <w:t>,</w:t>
      </w:r>
      <w:r w:rsidR="008060D5" w:rsidRPr="00A37A2D">
        <w:rPr>
          <w:sz w:val="28"/>
          <w:szCs w:val="28"/>
        </w:rPr>
        <w:t xml:space="preserve"> при отключении </w:t>
      </w:r>
      <w:proofErr w:type="spellStart"/>
      <w:r w:rsidR="008060D5" w:rsidRPr="00A37A2D">
        <w:rPr>
          <w:sz w:val="28"/>
          <w:szCs w:val="28"/>
        </w:rPr>
        <w:t>газоотсасывающей</w:t>
      </w:r>
      <w:proofErr w:type="spellEnd"/>
      <w:r w:rsidR="008060D5" w:rsidRPr="00A37A2D">
        <w:rPr>
          <w:sz w:val="28"/>
          <w:szCs w:val="28"/>
        </w:rPr>
        <w:t xml:space="preserve"> установки (далее – ГОУ) или прекращении по ним движения воздуха рекомендуется рассчитывать по формуле:</w:t>
      </w:r>
    </w:p>
    <w:tbl>
      <w:tblPr>
        <w:tblStyle w:val="2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134"/>
        <w:gridCol w:w="286"/>
        <w:gridCol w:w="5957"/>
        <w:gridCol w:w="1414"/>
      </w:tblGrid>
      <w:tr w:rsidR="00585398" w:rsidRPr="00FD6B4B" w14:paraId="4B4E1AAC" w14:textId="77777777" w:rsidTr="000A0C83">
        <w:tc>
          <w:tcPr>
            <w:tcW w:w="8220" w:type="dxa"/>
            <w:gridSpan w:val="4"/>
          </w:tcPr>
          <w:p w14:paraId="432A40D5" w14:textId="145428B3" w:rsidR="00585398" w:rsidRPr="00FD6B4B" w:rsidRDefault="002E3960" w:rsidP="00F20F33">
            <w:pPr>
              <w:spacing w:before="0" w:after="0" w:line="360" w:lineRule="auto"/>
              <w:jc w:val="both"/>
              <w:rPr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</w:rPr>
                      <m:t>н.в.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з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н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</w:rPr>
                          <m:t>.в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0,01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н.в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1414" w:type="dxa"/>
            <w:vAlign w:val="center"/>
          </w:tcPr>
          <w:p w14:paraId="4705F9D4" w14:textId="77777777" w:rsidR="00585398" w:rsidRPr="00FD6B4B" w:rsidRDefault="00585398" w:rsidP="00194CFA">
            <w:pPr>
              <w:tabs>
                <w:tab w:val="left" w:pos="744"/>
              </w:tabs>
              <w:spacing w:before="0"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(3)</w:t>
            </w:r>
          </w:p>
        </w:tc>
      </w:tr>
      <w:tr w:rsidR="00585398" w:rsidRPr="00FD6B4B" w14:paraId="416CF33D" w14:textId="77777777" w:rsidTr="000A0C83">
        <w:tc>
          <w:tcPr>
            <w:tcW w:w="843" w:type="dxa"/>
          </w:tcPr>
          <w:p w14:paraId="0E621E77" w14:textId="0BE5E3B2" w:rsidR="00585398" w:rsidRPr="00FD6B4B" w:rsidRDefault="00415AEE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585398" w:rsidRPr="00FD6B4B">
              <w:rPr>
                <w:rFonts w:ascii="Times New Roman" w:hAnsi="Times New Roman"/>
                <w:sz w:val="28"/>
              </w:rPr>
              <w:t>де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1134" w:type="dxa"/>
          </w:tcPr>
          <w:p w14:paraId="653776DF" w14:textId="281FC806" w:rsidR="00585398" w:rsidRPr="00FD6B4B" w:rsidRDefault="002E3960" w:rsidP="00F20F33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н</m:t>
                    </m:r>
                    <m:r>
                      <w:rPr>
                        <w:rFonts w:ascii="Cambria Math" w:eastAsia="Times New Roman" w:hAnsi="Cambria Math"/>
                        <w:sz w:val="28"/>
                      </w:rPr>
                      <m:t>.в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1BD83955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511C3012" w14:textId="5B90EF45" w:rsidR="00585398" w:rsidRPr="00FD6B4B" w:rsidRDefault="00585398" w:rsidP="00C47881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фактическ</w:t>
            </w:r>
            <w:r w:rsidR="00C47881">
              <w:rPr>
                <w:rFonts w:ascii="Times New Roman" w:hAnsi="Times New Roman"/>
                <w:sz w:val="28"/>
              </w:rPr>
              <w:t>ое</w:t>
            </w:r>
            <w:r w:rsidRPr="00FD6B4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C47881">
              <w:rPr>
                <w:rFonts w:ascii="Times New Roman" w:hAnsi="Times New Roman"/>
                <w:sz w:val="28"/>
              </w:rPr>
              <w:t>метановыделение</w:t>
            </w:r>
            <w:proofErr w:type="spellEnd"/>
            <w:r w:rsidRPr="00FD6B4B">
              <w:rPr>
                <w:rFonts w:ascii="Times New Roman" w:hAnsi="Times New Roman"/>
                <w:sz w:val="28"/>
              </w:rPr>
              <w:t xml:space="preserve"> в частично сохраняемую или непогашенную </w:t>
            </w:r>
            <w:r w:rsidR="00147E5E" w:rsidRPr="00FD6B4B">
              <w:rPr>
                <w:rFonts w:ascii="Times New Roman" w:hAnsi="Times New Roman"/>
                <w:sz w:val="28"/>
              </w:rPr>
              <w:t xml:space="preserve">горную </w:t>
            </w:r>
            <w:r w:rsidRPr="00FD6B4B">
              <w:rPr>
                <w:rFonts w:ascii="Times New Roman" w:hAnsi="Times New Roman"/>
                <w:sz w:val="28"/>
              </w:rPr>
              <w:t>выработку, м</w:t>
            </w:r>
            <w:r w:rsidRPr="00FD6B4B">
              <w:rPr>
                <w:rFonts w:ascii="Times New Roman" w:hAnsi="Times New Roman"/>
                <w:sz w:val="28"/>
                <w:vertAlign w:val="superscript"/>
              </w:rPr>
              <w:t>3</w:t>
            </w:r>
            <w:r w:rsidRPr="00FD6B4B">
              <w:rPr>
                <w:rFonts w:ascii="Times New Roman" w:hAnsi="Times New Roman"/>
                <w:sz w:val="28"/>
              </w:rPr>
              <w:t>/мин</w:t>
            </w:r>
            <w:r w:rsidR="00C37529">
              <w:rPr>
                <w:rFonts w:ascii="Times New Roman" w:hAnsi="Times New Roman"/>
                <w:sz w:val="28"/>
              </w:rPr>
              <w:t>.</w:t>
            </w:r>
            <w:r w:rsidR="00C37529">
              <w:t xml:space="preserve"> </w:t>
            </w:r>
            <w:r w:rsidR="00C37529" w:rsidRPr="0065567F">
              <w:rPr>
                <w:rFonts w:ascii="Times New Roman" w:hAnsi="Times New Roman"/>
                <w:sz w:val="28"/>
              </w:rPr>
              <w:t>При отсутствии фактических данных принимается 0,5*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</w:rPr>
                    <m:t>о.з</m:t>
                  </m:r>
                </m:sub>
              </m:sSub>
            </m:oMath>
            <w:r w:rsidR="00C37529" w:rsidRPr="0065567F">
              <w:rPr>
                <w:rFonts w:ascii="Times New Roman" w:hAnsi="Times New Roman"/>
                <w:sz w:val="28"/>
              </w:rPr>
              <w:t>;</w:t>
            </w:r>
          </w:p>
        </w:tc>
      </w:tr>
      <w:tr w:rsidR="00585398" w:rsidRPr="00FD6B4B" w14:paraId="22CAF439" w14:textId="77777777" w:rsidTr="000A0C83">
        <w:tc>
          <w:tcPr>
            <w:tcW w:w="843" w:type="dxa"/>
          </w:tcPr>
          <w:p w14:paraId="0BBC36B1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4E8ADB5F" w14:textId="66495596" w:rsidR="00585398" w:rsidRPr="00C37529" w:rsidRDefault="002E3960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н.в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400EB8C2" w14:textId="77777777" w:rsidR="00585398" w:rsidRPr="00FD6B4B" w:rsidRDefault="00585398" w:rsidP="0058539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0FD2BDE0" w14:textId="773083AB" w:rsidR="0085069B" w:rsidRPr="00FD6B4B" w:rsidRDefault="00585398" w:rsidP="0085069B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17F7">
              <w:rPr>
                <w:rFonts w:ascii="Times New Roman" w:hAnsi="Times New Roman"/>
                <w:sz w:val="28"/>
              </w:rPr>
              <w:t xml:space="preserve">площадь поперечного сечения частично сохраняемой или непогашенной </w:t>
            </w:r>
            <w:r w:rsidR="00147E5E" w:rsidRPr="002B17F7">
              <w:rPr>
                <w:rFonts w:ascii="Times New Roman" w:hAnsi="Times New Roman"/>
                <w:sz w:val="28"/>
              </w:rPr>
              <w:t xml:space="preserve">горной </w:t>
            </w:r>
            <w:r w:rsidRPr="002B17F7">
              <w:rPr>
                <w:rFonts w:ascii="Times New Roman" w:hAnsi="Times New Roman"/>
                <w:sz w:val="28"/>
              </w:rPr>
              <w:t>выработки, м</w:t>
            </w:r>
            <w:r w:rsidRPr="002B17F7">
              <w:rPr>
                <w:rFonts w:ascii="Times New Roman" w:hAnsi="Times New Roman"/>
                <w:sz w:val="28"/>
                <w:vertAlign w:val="superscript"/>
              </w:rPr>
              <w:t>2</w:t>
            </w:r>
            <w:r w:rsidRPr="002B17F7"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355083DA" w14:textId="763A2614" w:rsidR="0085069B" w:rsidRPr="0085069B" w:rsidRDefault="0085069B" w:rsidP="007F393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85069B">
        <w:rPr>
          <w:sz w:val="28"/>
          <w:szCs w:val="28"/>
        </w:rPr>
        <w:t>При этом общий объем зоны загаз</w:t>
      </w:r>
      <w:r w:rsidR="00A65266">
        <w:rPr>
          <w:sz w:val="28"/>
          <w:szCs w:val="28"/>
        </w:rPr>
        <w:t>ирования</w:t>
      </w:r>
      <w:r w:rsidRPr="0085069B">
        <w:rPr>
          <w:sz w:val="28"/>
          <w:szCs w:val="28"/>
        </w:rPr>
        <w:t xml:space="preserve"> частично сохраняемых и (или) </w:t>
      </w:r>
      <w:r w:rsidRPr="0085069B">
        <w:rPr>
          <w:sz w:val="28"/>
          <w:szCs w:val="28"/>
        </w:rPr>
        <w:lastRenderedPageBreak/>
        <w:t xml:space="preserve">непогашенных горных </w:t>
      </w:r>
      <w:proofErr w:type="gramStart"/>
      <w:r w:rsidRPr="0085069B">
        <w:rPr>
          <w:sz w:val="28"/>
          <w:szCs w:val="28"/>
        </w:rPr>
        <w:t xml:space="preserve">выработок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н.в.</m:t>
            </m:r>
          </m:sub>
        </m:sSub>
      </m:oMath>
      <w:r w:rsidR="00540EF6">
        <w:rPr>
          <w:sz w:val="28"/>
          <w:szCs w:val="28"/>
        </w:rPr>
        <w:t>,</w:t>
      </w:r>
      <w:proofErr w:type="gramEnd"/>
      <w:r w:rsidR="00540EF6">
        <w:rPr>
          <w:sz w:val="28"/>
          <w:szCs w:val="28"/>
        </w:rPr>
        <w:t> </w:t>
      </w:r>
      <w:r w:rsidRPr="0085069B">
        <w:rPr>
          <w:sz w:val="28"/>
          <w:szCs w:val="28"/>
        </w:rPr>
        <w:t>м</w:t>
      </w:r>
      <w:r w:rsidRPr="0085069B">
        <w:rPr>
          <w:sz w:val="28"/>
          <w:szCs w:val="28"/>
          <w:vertAlign w:val="superscript"/>
        </w:rPr>
        <w:t>3</w:t>
      </w:r>
      <w:r w:rsidRPr="0085069B">
        <w:rPr>
          <w:sz w:val="28"/>
          <w:szCs w:val="28"/>
        </w:rPr>
        <w:t xml:space="preserve">, рекомендуется рассчитывать по формуле: </w:t>
      </w:r>
    </w:p>
    <w:tbl>
      <w:tblPr>
        <w:tblStyle w:val="af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83"/>
        <w:gridCol w:w="5665"/>
        <w:gridCol w:w="1417"/>
      </w:tblGrid>
      <w:tr w:rsidR="0085069B" w:rsidRPr="0085069B" w14:paraId="24498F68" w14:textId="77777777" w:rsidTr="000A0C83">
        <w:tc>
          <w:tcPr>
            <w:tcW w:w="8217" w:type="dxa"/>
            <w:gridSpan w:val="4"/>
            <w:vAlign w:val="center"/>
          </w:tcPr>
          <w:p w14:paraId="6CDF14FD" w14:textId="1D999618" w:rsidR="0085069B" w:rsidRPr="0085069B" w:rsidRDefault="002E3960" w:rsidP="00F20F33">
            <w:pPr>
              <w:spacing w:before="0" w:after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н.в.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н.в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н.в.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н.в.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45352E99" w14:textId="76F579F3" w:rsidR="0085069B" w:rsidRPr="0085069B" w:rsidRDefault="0085069B" w:rsidP="00606A03">
            <w:pPr>
              <w:spacing w:before="0" w:after="0" w:line="360" w:lineRule="auto"/>
              <w:ind w:firstLine="67"/>
              <w:contextualSpacing/>
              <w:jc w:val="center"/>
              <w:rPr>
                <w:sz w:val="28"/>
                <w:szCs w:val="28"/>
              </w:rPr>
            </w:pPr>
            <w:r w:rsidRPr="0085069B">
              <w:rPr>
                <w:sz w:val="28"/>
                <w:szCs w:val="28"/>
              </w:rPr>
              <w:t>(4)</w:t>
            </w:r>
          </w:p>
        </w:tc>
      </w:tr>
      <w:tr w:rsidR="00606A03" w:rsidRPr="00C3339F" w14:paraId="78C71B9B" w14:textId="77777777" w:rsidTr="000A0C83">
        <w:tc>
          <w:tcPr>
            <w:tcW w:w="851" w:type="dxa"/>
          </w:tcPr>
          <w:p w14:paraId="350F4ADE" w14:textId="77777777" w:rsidR="00606A03" w:rsidRPr="0085069B" w:rsidRDefault="00606A03" w:rsidP="00606A03">
            <w:pPr>
              <w:spacing w:before="0" w:after="0" w:line="360" w:lineRule="auto"/>
              <w:ind w:right="-142" w:firstLine="34"/>
              <w:contextualSpacing/>
              <w:jc w:val="both"/>
              <w:rPr>
                <w:sz w:val="28"/>
                <w:szCs w:val="28"/>
              </w:rPr>
            </w:pPr>
            <w:r w:rsidRPr="0085069B">
              <w:rPr>
                <w:sz w:val="28"/>
                <w:szCs w:val="28"/>
              </w:rPr>
              <w:t>где</w:t>
            </w:r>
          </w:p>
        </w:tc>
        <w:tc>
          <w:tcPr>
            <w:tcW w:w="1418" w:type="dxa"/>
          </w:tcPr>
          <w:p w14:paraId="26B8086F" w14:textId="43AF96B6" w:rsidR="00606A03" w:rsidRPr="0085069B" w:rsidRDefault="002E3960" w:rsidP="00F20F33">
            <w:pPr>
              <w:spacing w:before="0" w:after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н.в</m:t>
                    </m:r>
                  </m:sub>
                </m:sSub>
              </m:oMath>
            </m:oMathPara>
          </w:p>
        </w:tc>
        <w:tc>
          <w:tcPr>
            <w:tcW w:w="283" w:type="dxa"/>
          </w:tcPr>
          <w:p w14:paraId="7D283F5F" w14:textId="555FBB9D" w:rsidR="00606A03" w:rsidRPr="0085069B" w:rsidRDefault="00606A03" w:rsidP="00606A03">
            <w:pPr>
              <w:spacing w:before="0" w:after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606A03">
              <w:rPr>
                <w:sz w:val="28"/>
              </w:rPr>
              <w:t>–</w:t>
            </w:r>
          </w:p>
        </w:tc>
        <w:tc>
          <w:tcPr>
            <w:tcW w:w="7082" w:type="dxa"/>
            <w:gridSpan w:val="2"/>
            <w:vAlign w:val="center"/>
          </w:tcPr>
          <w:p w14:paraId="0C14106F" w14:textId="328C323E" w:rsidR="00606A03" w:rsidRPr="00C3339F" w:rsidRDefault="00EE6C80" w:rsidP="00E15BF1">
            <w:pPr>
              <w:spacing w:before="0" w:after="0"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частично сохране</w:t>
            </w:r>
            <w:r w:rsidR="00606A03" w:rsidRPr="0085069B">
              <w:rPr>
                <w:sz w:val="28"/>
                <w:szCs w:val="28"/>
              </w:rPr>
              <w:t xml:space="preserve">нных и непогашенных </w:t>
            </w:r>
            <w:r>
              <w:rPr>
                <w:sz w:val="28"/>
                <w:szCs w:val="28"/>
              </w:rPr>
              <w:t xml:space="preserve">горных </w:t>
            </w:r>
            <w:r w:rsidR="00606A03" w:rsidRPr="0085069B">
              <w:rPr>
                <w:sz w:val="28"/>
                <w:szCs w:val="28"/>
              </w:rPr>
              <w:t>выработок, примыкающих к очистному забою</w:t>
            </w:r>
            <w:r w:rsidR="008F6AEA">
              <w:rPr>
                <w:sz w:val="28"/>
                <w:szCs w:val="28"/>
              </w:rPr>
              <w:t>.</w:t>
            </w:r>
          </w:p>
        </w:tc>
      </w:tr>
    </w:tbl>
    <w:p w14:paraId="5F07EADF" w14:textId="46360338" w:rsidR="00585398" w:rsidRPr="00FD6B4B" w:rsidRDefault="00315FDF" w:rsidP="00585398">
      <w:pPr>
        <w:spacing w:before="0" w:after="0"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9</w:t>
      </w:r>
      <w:r w:rsidR="00B73132">
        <w:rPr>
          <w:sz w:val="28"/>
          <w:szCs w:val="28"/>
        </w:rPr>
        <w:t xml:space="preserve">. В длинных очистных забоях </w:t>
      </w:r>
      <w:r w:rsidR="00A55855">
        <w:rPr>
          <w:rFonts w:eastAsia="Calibri"/>
          <w:sz w:val="28"/>
          <w:szCs w:val="22"/>
          <w:lang w:eastAsia="en-US"/>
        </w:rPr>
        <w:t>при определении протяженности</w:t>
      </w:r>
      <w:r w:rsidR="00A55855" w:rsidRPr="00A55855">
        <w:rPr>
          <w:rFonts w:eastAsia="Calibri"/>
          <w:sz w:val="28"/>
          <w:szCs w:val="22"/>
          <w:lang w:eastAsia="en-US"/>
        </w:rPr>
        <w:t xml:space="preserve"> зоны загаз</w:t>
      </w:r>
      <w:r w:rsidR="00AB5A1C">
        <w:rPr>
          <w:rFonts w:eastAsia="Calibri"/>
          <w:sz w:val="28"/>
          <w:szCs w:val="22"/>
          <w:lang w:eastAsia="en-US"/>
        </w:rPr>
        <w:t>ирования</w:t>
      </w:r>
      <w:r w:rsidR="00A55855" w:rsidRPr="00A55855">
        <w:rPr>
          <w:rFonts w:eastAsia="Calibri"/>
          <w:sz w:val="28"/>
          <w:szCs w:val="22"/>
          <w:lang w:eastAsia="en-US"/>
        </w:rPr>
        <w:t xml:space="preserve"> </w:t>
      </w:r>
      <w:r w:rsidR="00A55855">
        <w:rPr>
          <w:rFonts w:eastAsia="Calibri"/>
          <w:sz w:val="28"/>
          <w:szCs w:val="22"/>
          <w:lang w:eastAsia="en-US"/>
        </w:rPr>
        <w:t xml:space="preserve">рекомендуется учитывать, что </w:t>
      </w:r>
      <w:r w:rsidR="00585398" w:rsidRPr="00FD6B4B">
        <w:rPr>
          <w:rFonts w:eastAsia="Calibri"/>
          <w:sz w:val="28"/>
          <w:szCs w:val="22"/>
          <w:lang w:eastAsia="en-US"/>
        </w:rPr>
        <w:t xml:space="preserve">вероятным местом локального скопления метана является сопряжение очистного забоя с </w:t>
      </w:r>
      <w:r w:rsidR="00147E5E" w:rsidRPr="00FD6B4B">
        <w:rPr>
          <w:rFonts w:eastAsia="Calibri"/>
          <w:sz w:val="28"/>
          <w:szCs w:val="22"/>
          <w:lang w:eastAsia="en-US"/>
        </w:rPr>
        <w:t xml:space="preserve">горной </w:t>
      </w:r>
      <w:r w:rsidR="00585398" w:rsidRPr="00FD6B4B">
        <w:rPr>
          <w:rFonts w:eastAsia="Calibri"/>
          <w:sz w:val="28"/>
          <w:szCs w:val="22"/>
          <w:lang w:eastAsia="en-US"/>
        </w:rPr>
        <w:t>выработкой, по которой выда</w:t>
      </w:r>
      <w:r w:rsidR="007F4374" w:rsidRPr="00FD6B4B">
        <w:rPr>
          <w:rFonts w:eastAsia="Calibri"/>
          <w:sz w:val="28"/>
          <w:szCs w:val="22"/>
          <w:lang w:eastAsia="en-US"/>
        </w:rPr>
        <w:t>е</w:t>
      </w:r>
      <w:r w:rsidR="00585398" w:rsidRPr="00FD6B4B">
        <w:rPr>
          <w:rFonts w:eastAsia="Calibri"/>
          <w:sz w:val="28"/>
          <w:szCs w:val="22"/>
          <w:lang w:eastAsia="en-US"/>
        </w:rPr>
        <w:t xml:space="preserve">тся исходящая </w:t>
      </w:r>
      <w:r w:rsidR="008F6AEA">
        <w:rPr>
          <w:rFonts w:eastAsia="Calibri"/>
          <w:sz w:val="28"/>
          <w:szCs w:val="22"/>
          <w:lang w:eastAsia="en-US"/>
        </w:rPr>
        <w:t xml:space="preserve">из очистного забоя вентиляционная </w:t>
      </w:r>
      <w:r w:rsidR="00585398" w:rsidRPr="00FD6B4B">
        <w:rPr>
          <w:rFonts w:eastAsia="Calibri"/>
          <w:sz w:val="28"/>
          <w:szCs w:val="22"/>
          <w:lang w:eastAsia="en-US"/>
        </w:rPr>
        <w:t>струя.</w:t>
      </w:r>
    </w:p>
    <w:p w14:paraId="72206A87" w14:textId="6ECCEB67" w:rsidR="00D423E8" w:rsidRPr="00E82919" w:rsidRDefault="00315FDF" w:rsidP="00EF5CE0">
      <w:pPr>
        <w:spacing w:before="0" w:after="0"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E82919">
        <w:rPr>
          <w:sz w:val="28"/>
          <w:szCs w:val="28"/>
        </w:rPr>
        <w:t>1</w:t>
      </w:r>
      <w:r w:rsidR="001A600F">
        <w:rPr>
          <w:sz w:val="28"/>
          <w:szCs w:val="28"/>
        </w:rPr>
        <w:t>0</w:t>
      </w:r>
      <w:r w:rsidR="00D423E8" w:rsidRPr="00E82919">
        <w:rPr>
          <w:sz w:val="28"/>
          <w:szCs w:val="28"/>
        </w:rPr>
        <w:t>. В тупиковых горных выработках,</w:t>
      </w:r>
      <w:r w:rsidR="00EF5CE0" w:rsidRPr="00E82919">
        <w:t xml:space="preserve"> </w:t>
      </w:r>
      <w:r w:rsidR="00EF5CE0" w:rsidRPr="00E82919">
        <w:rPr>
          <w:sz w:val="28"/>
          <w:szCs w:val="28"/>
        </w:rPr>
        <w:t>в том числе при камерной системе отработки,</w:t>
      </w:r>
      <w:r w:rsidR="001D44E6" w:rsidRPr="00E82919">
        <w:rPr>
          <w:sz w:val="28"/>
          <w:szCs w:val="28"/>
        </w:rPr>
        <w:t xml:space="preserve"> в случае </w:t>
      </w:r>
      <w:r w:rsidR="00712764" w:rsidRPr="00E82919">
        <w:rPr>
          <w:sz w:val="28"/>
          <w:szCs w:val="28"/>
        </w:rPr>
        <w:t>нарушения их проветривания п</w:t>
      </w:r>
      <w:r w:rsidR="00D423E8" w:rsidRPr="00E82919">
        <w:rPr>
          <w:rFonts w:eastAsia="Calibri"/>
          <w:sz w:val="28"/>
          <w:szCs w:val="22"/>
          <w:lang w:eastAsia="en-US"/>
        </w:rPr>
        <w:t>ротяж</w:t>
      </w:r>
      <w:r w:rsidR="007F4374" w:rsidRPr="00E82919">
        <w:rPr>
          <w:rFonts w:eastAsia="Calibri"/>
          <w:sz w:val="28"/>
          <w:szCs w:val="22"/>
          <w:lang w:eastAsia="en-US"/>
        </w:rPr>
        <w:t>е</w:t>
      </w:r>
      <w:r w:rsidR="00D423E8" w:rsidRPr="00E82919">
        <w:rPr>
          <w:rFonts w:eastAsia="Calibri"/>
          <w:sz w:val="28"/>
          <w:szCs w:val="22"/>
          <w:lang w:eastAsia="en-US"/>
        </w:rPr>
        <w:t>нность загаз</w:t>
      </w:r>
      <w:r w:rsidR="00A65266" w:rsidRPr="00E82919">
        <w:rPr>
          <w:rFonts w:eastAsia="Calibri"/>
          <w:sz w:val="28"/>
          <w:szCs w:val="22"/>
          <w:lang w:eastAsia="en-US"/>
        </w:rPr>
        <w:t>ированной</w:t>
      </w:r>
      <w:r w:rsidR="00D423E8" w:rsidRPr="00E82919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D423E8" w:rsidRPr="00E82919">
        <w:rPr>
          <w:rFonts w:eastAsia="Calibri"/>
          <w:sz w:val="28"/>
          <w:szCs w:val="22"/>
          <w:lang w:eastAsia="en-US"/>
        </w:rPr>
        <w:t>зоны</w:t>
      </w:r>
      <w:r w:rsidR="001756D8" w:rsidRPr="00E82919">
        <w:rPr>
          <w:rFonts w:eastAsia="Calibri"/>
          <w:sz w:val="28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2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2"/>
                <w:lang w:eastAsia="en-US"/>
              </w:rPr>
              <m:t>п.в</m:t>
            </m:r>
          </m:sub>
        </m:sSub>
      </m:oMath>
      <w:r w:rsidR="00D423E8" w:rsidRPr="00E82919">
        <w:rPr>
          <w:sz w:val="28"/>
          <w:szCs w:val="22"/>
          <w:lang w:eastAsia="en-US"/>
        </w:rPr>
        <w:t>,</w:t>
      </w:r>
      <w:proofErr w:type="gramEnd"/>
      <w:r w:rsidR="00D423E8" w:rsidRPr="00E82919">
        <w:rPr>
          <w:sz w:val="28"/>
          <w:szCs w:val="22"/>
          <w:lang w:eastAsia="en-US"/>
        </w:rPr>
        <w:t xml:space="preserve"> м, </w:t>
      </w:r>
      <w:r w:rsidR="001D44E6" w:rsidRPr="00E82919">
        <w:rPr>
          <w:sz w:val="28"/>
          <w:szCs w:val="22"/>
          <w:lang w:eastAsia="en-US"/>
        </w:rPr>
        <w:t xml:space="preserve">рекомендуется </w:t>
      </w:r>
      <w:r w:rsidR="00D423E8" w:rsidRPr="00E82919">
        <w:rPr>
          <w:sz w:val="28"/>
          <w:szCs w:val="22"/>
          <w:lang w:eastAsia="en-US"/>
        </w:rPr>
        <w:t>определят</w:t>
      </w:r>
      <w:r w:rsidR="001D44E6" w:rsidRPr="00E82919">
        <w:rPr>
          <w:sz w:val="28"/>
          <w:szCs w:val="22"/>
          <w:lang w:eastAsia="en-US"/>
        </w:rPr>
        <w:t>ь</w:t>
      </w:r>
      <w:r w:rsidR="00D423E8" w:rsidRPr="00E82919">
        <w:rPr>
          <w:sz w:val="28"/>
          <w:szCs w:val="22"/>
          <w:lang w:eastAsia="en-US"/>
        </w:rPr>
        <w:t xml:space="preserve"> </w:t>
      </w:r>
      <w:r w:rsidR="00D423E8" w:rsidRPr="00E82919">
        <w:rPr>
          <w:rFonts w:eastAsia="Calibri"/>
          <w:sz w:val="28"/>
          <w:szCs w:val="22"/>
          <w:lang w:eastAsia="en-US"/>
        </w:rPr>
        <w:t>по формуле</w:t>
      </w:r>
      <w:r w:rsidR="0076269F" w:rsidRPr="00E82919">
        <w:rPr>
          <w:rFonts w:eastAsia="Calibri"/>
          <w:sz w:val="28"/>
          <w:szCs w:val="22"/>
          <w:lang w:eastAsia="en-US"/>
        </w:rPr>
        <w:t>:</w:t>
      </w:r>
    </w:p>
    <w:tbl>
      <w:tblPr>
        <w:tblStyle w:val="3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134"/>
        <w:gridCol w:w="286"/>
        <w:gridCol w:w="5957"/>
        <w:gridCol w:w="1414"/>
      </w:tblGrid>
      <w:tr w:rsidR="00D423E8" w:rsidRPr="00FD6B4B" w14:paraId="109AE363" w14:textId="77777777" w:rsidTr="00D507CE">
        <w:tc>
          <w:tcPr>
            <w:tcW w:w="8220" w:type="dxa"/>
            <w:gridSpan w:val="4"/>
          </w:tcPr>
          <w:p w14:paraId="60A3A3C5" w14:textId="77777777" w:rsidR="00D423E8" w:rsidRPr="00FD6B4B" w:rsidRDefault="002E3960" w:rsidP="00D423E8">
            <w:pPr>
              <w:spacing w:before="0" w:after="0" w:line="360" w:lineRule="auto"/>
              <w:jc w:val="both"/>
              <w:rPr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</w:rPr>
                      <m:t>п.в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з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</w:rPr>
                          <m:t>п.в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</w:rPr>
                      <m:t>0,01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п.в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1414" w:type="dxa"/>
            <w:vAlign w:val="center"/>
          </w:tcPr>
          <w:p w14:paraId="00CE979C" w14:textId="5E26A6B9" w:rsidR="00D423E8" w:rsidRPr="00FD6B4B" w:rsidRDefault="00F134E8" w:rsidP="0085069B">
            <w:pPr>
              <w:spacing w:before="0"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(</w:t>
            </w:r>
            <w:r w:rsidR="000F71A1">
              <w:rPr>
                <w:rFonts w:ascii="Times New Roman" w:hAnsi="Times New Roman"/>
                <w:sz w:val="28"/>
              </w:rPr>
              <w:t>5</w:t>
            </w:r>
            <w:r w:rsidR="00D423E8" w:rsidRPr="00FD6B4B">
              <w:rPr>
                <w:rFonts w:ascii="Times New Roman" w:hAnsi="Times New Roman"/>
                <w:sz w:val="28"/>
              </w:rPr>
              <w:t>)</w:t>
            </w:r>
          </w:p>
        </w:tc>
      </w:tr>
      <w:tr w:rsidR="00D423E8" w:rsidRPr="00FD6B4B" w14:paraId="09CBC1F0" w14:textId="77777777" w:rsidTr="00D507CE">
        <w:tc>
          <w:tcPr>
            <w:tcW w:w="843" w:type="dxa"/>
          </w:tcPr>
          <w:p w14:paraId="21120AC9" w14:textId="79A5A169" w:rsidR="00D423E8" w:rsidRPr="00FD6B4B" w:rsidRDefault="00535FAB" w:rsidP="00D423E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D423E8" w:rsidRPr="00FD6B4B">
              <w:rPr>
                <w:rFonts w:ascii="Times New Roman" w:hAnsi="Times New Roman"/>
                <w:sz w:val="28"/>
              </w:rPr>
              <w:t>де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1134" w:type="dxa"/>
          </w:tcPr>
          <w:p w14:paraId="4C347A60" w14:textId="77777777" w:rsidR="00D423E8" w:rsidRPr="00FD6B4B" w:rsidRDefault="002E3960" w:rsidP="00D423E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</w:rPr>
                      <m:t>п.в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1447A3A9" w14:textId="77777777" w:rsidR="00D423E8" w:rsidRPr="00FD6B4B" w:rsidRDefault="00D423E8" w:rsidP="00D423E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1B5E400C" w14:textId="084BC6EC" w:rsidR="00D423E8" w:rsidRPr="00FD6B4B" w:rsidRDefault="00D423E8" w:rsidP="00B61E55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фактическ</w:t>
            </w:r>
            <w:r w:rsidR="00B61E55">
              <w:rPr>
                <w:rFonts w:ascii="Times New Roman" w:hAnsi="Times New Roman"/>
                <w:sz w:val="28"/>
              </w:rPr>
              <w:t>ое</w:t>
            </w:r>
            <w:r w:rsidRPr="00FD6B4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B61E55">
              <w:rPr>
                <w:rFonts w:ascii="Times New Roman" w:hAnsi="Times New Roman"/>
                <w:sz w:val="28"/>
              </w:rPr>
              <w:t>метановыделение</w:t>
            </w:r>
            <w:proofErr w:type="spellEnd"/>
            <w:r w:rsidRPr="00FD6B4B">
              <w:rPr>
                <w:rFonts w:ascii="Times New Roman" w:hAnsi="Times New Roman"/>
                <w:sz w:val="28"/>
              </w:rPr>
              <w:t xml:space="preserve"> в подготовительную </w:t>
            </w:r>
            <w:r w:rsidR="00147E5E" w:rsidRPr="00FD6B4B">
              <w:rPr>
                <w:rFonts w:ascii="Times New Roman" w:hAnsi="Times New Roman"/>
                <w:sz w:val="28"/>
              </w:rPr>
              <w:t xml:space="preserve">горную </w:t>
            </w:r>
            <w:r w:rsidRPr="00FD6B4B">
              <w:rPr>
                <w:rFonts w:ascii="Times New Roman" w:hAnsi="Times New Roman"/>
                <w:sz w:val="28"/>
              </w:rPr>
              <w:t>выработку, м</w:t>
            </w:r>
            <w:r w:rsidRPr="00FD6B4B">
              <w:rPr>
                <w:rFonts w:ascii="Times New Roman" w:hAnsi="Times New Roman"/>
                <w:sz w:val="28"/>
                <w:vertAlign w:val="superscript"/>
              </w:rPr>
              <w:t>3</w:t>
            </w:r>
            <w:r w:rsidRPr="00FD6B4B">
              <w:rPr>
                <w:rFonts w:ascii="Times New Roman" w:hAnsi="Times New Roman"/>
                <w:sz w:val="28"/>
              </w:rPr>
              <w:t>/мин;</w:t>
            </w:r>
          </w:p>
        </w:tc>
      </w:tr>
      <w:tr w:rsidR="00D423E8" w:rsidRPr="00FD6B4B" w14:paraId="34810781" w14:textId="77777777" w:rsidTr="00D507CE">
        <w:tc>
          <w:tcPr>
            <w:tcW w:w="843" w:type="dxa"/>
          </w:tcPr>
          <w:p w14:paraId="68DBC2CA" w14:textId="77777777" w:rsidR="00D423E8" w:rsidRPr="00FD6B4B" w:rsidRDefault="00D423E8" w:rsidP="00D423E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51CCBED6" w14:textId="77777777" w:rsidR="00D423E8" w:rsidRPr="00FD6B4B" w:rsidRDefault="002E3960" w:rsidP="00D423E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п.в</m:t>
                    </m:r>
                  </m:sub>
                </m:sSub>
              </m:oMath>
            </m:oMathPara>
          </w:p>
        </w:tc>
        <w:tc>
          <w:tcPr>
            <w:tcW w:w="286" w:type="dxa"/>
          </w:tcPr>
          <w:p w14:paraId="36C1F075" w14:textId="77777777" w:rsidR="00D423E8" w:rsidRPr="00FD6B4B" w:rsidRDefault="00D423E8" w:rsidP="00D423E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gridSpan w:val="2"/>
          </w:tcPr>
          <w:p w14:paraId="493294BE" w14:textId="7020DFF7" w:rsidR="00D423E8" w:rsidRPr="00FD6B4B" w:rsidRDefault="00D423E8" w:rsidP="00D423E8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D6B4B">
              <w:rPr>
                <w:rFonts w:ascii="Times New Roman" w:hAnsi="Times New Roman"/>
                <w:sz w:val="28"/>
              </w:rPr>
              <w:t xml:space="preserve">сечение подготовительной </w:t>
            </w:r>
            <w:r w:rsidR="00147E5E" w:rsidRPr="00FD6B4B">
              <w:rPr>
                <w:rFonts w:ascii="Times New Roman" w:hAnsi="Times New Roman"/>
                <w:sz w:val="28"/>
              </w:rPr>
              <w:t xml:space="preserve">горной </w:t>
            </w:r>
            <w:r w:rsidRPr="00FD6B4B">
              <w:rPr>
                <w:rFonts w:ascii="Times New Roman" w:hAnsi="Times New Roman"/>
                <w:sz w:val="28"/>
              </w:rPr>
              <w:t>выработки в свету, м</w:t>
            </w:r>
            <w:r w:rsidRPr="00FD6B4B">
              <w:rPr>
                <w:rFonts w:ascii="Times New Roman" w:hAnsi="Times New Roman"/>
                <w:sz w:val="28"/>
                <w:vertAlign w:val="superscript"/>
              </w:rPr>
              <w:t>2</w:t>
            </w:r>
            <w:r w:rsidRPr="00FD6B4B"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19FFBC17" w14:textId="22EC8C51" w:rsidR="001D5821" w:rsidRDefault="00315FDF" w:rsidP="00316AA2">
      <w:pPr>
        <w:spacing w:before="0"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196F">
        <w:rPr>
          <w:sz w:val="28"/>
          <w:szCs w:val="28"/>
        </w:rPr>
        <w:t>1</w:t>
      </w:r>
      <w:r w:rsidR="00D176D0">
        <w:rPr>
          <w:sz w:val="28"/>
          <w:szCs w:val="28"/>
        </w:rPr>
        <w:t>1</w:t>
      </w:r>
      <w:r w:rsidR="009424EF" w:rsidRPr="0039196F">
        <w:rPr>
          <w:sz w:val="28"/>
          <w:szCs w:val="28"/>
        </w:rPr>
        <w:t>.</w:t>
      </w:r>
      <w:r w:rsidR="009424EF" w:rsidRPr="0039196F">
        <w:t> </w:t>
      </w:r>
      <w:r w:rsidR="009424EF" w:rsidRPr="0039196F">
        <w:rPr>
          <w:color w:val="000000" w:themeColor="text1"/>
          <w:sz w:val="28"/>
          <w:szCs w:val="28"/>
        </w:rPr>
        <w:t>При расчетах</w:t>
      </w:r>
      <w:r w:rsidR="00F25458" w:rsidRPr="0039196F">
        <w:rPr>
          <w:color w:val="000000" w:themeColor="text1"/>
          <w:sz w:val="28"/>
          <w:szCs w:val="28"/>
        </w:rPr>
        <w:t>,</w:t>
      </w:r>
      <w:r w:rsidR="009424EF" w:rsidRPr="0039196F">
        <w:rPr>
          <w:color w:val="000000" w:themeColor="text1"/>
          <w:sz w:val="28"/>
          <w:szCs w:val="28"/>
        </w:rPr>
        <w:t xml:space="preserve"> проводимых на этапе разработки ПЛА,</w:t>
      </w:r>
      <w:r w:rsidR="00E4370F" w:rsidRPr="0039196F">
        <w:rPr>
          <w:color w:val="000000" w:themeColor="text1"/>
          <w:sz w:val="28"/>
          <w:szCs w:val="28"/>
        </w:rPr>
        <w:t xml:space="preserve"> </w:t>
      </w:r>
      <w:r w:rsidR="006A06F7" w:rsidRPr="0039196F">
        <w:rPr>
          <w:color w:val="000000" w:themeColor="text1"/>
          <w:sz w:val="28"/>
          <w:szCs w:val="28"/>
        </w:rPr>
        <w:t xml:space="preserve">продолжительность </w:t>
      </w:r>
      <w:r w:rsidR="009424EF" w:rsidRPr="0039196F">
        <w:rPr>
          <w:color w:val="000000" w:themeColor="text1"/>
          <w:sz w:val="28"/>
          <w:szCs w:val="28"/>
        </w:rPr>
        <w:t>в</w:t>
      </w:r>
      <w:r w:rsidR="006A06F7" w:rsidRPr="0039196F">
        <w:rPr>
          <w:color w:val="000000" w:themeColor="text1"/>
          <w:sz w:val="28"/>
          <w:szCs w:val="28"/>
        </w:rPr>
        <w:t>ремени</w:t>
      </w:r>
      <w:r w:rsidR="009424EF" w:rsidRPr="0039196F">
        <w:rPr>
          <w:color w:val="000000" w:themeColor="text1"/>
          <w:sz w:val="28"/>
          <w:szCs w:val="28"/>
        </w:rPr>
        <w:t>, в течение которого происходит загаз</w:t>
      </w:r>
      <w:r w:rsidR="00A65266" w:rsidRPr="0039196F">
        <w:rPr>
          <w:color w:val="000000" w:themeColor="text1"/>
          <w:sz w:val="28"/>
          <w:szCs w:val="28"/>
        </w:rPr>
        <w:t>ирование</w:t>
      </w:r>
      <w:r w:rsidR="00DC0B67" w:rsidRPr="0039196F">
        <w:rPr>
          <w:color w:val="000000" w:themeColor="text1"/>
          <w:sz w:val="28"/>
          <w:szCs w:val="28"/>
        </w:rPr>
        <w:t xml:space="preserve"> </w:t>
      </w:r>
      <w:proofErr w:type="gramStart"/>
      <w:r w:rsidR="00DC0B67" w:rsidRPr="0039196F">
        <w:rPr>
          <w:color w:val="000000" w:themeColor="text1"/>
          <w:sz w:val="28"/>
          <w:szCs w:val="28"/>
        </w:rPr>
        <w:t>метаном</w:t>
      </w:r>
      <w:r w:rsidR="009424EF" w:rsidRPr="0039196F">
        <w:rPr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</w:rPr>
              <m:t>з</m:t>
            </m:r>
          </m:sub>
        </m:sSub>
      </m:oMath>
      <w:r w:rsidR="009424EF" w:rsidRPr="0039196F">
        <w:rPr>
          <w:color w:val="000000" w:themeColor="text1"/>
          <w:sz w:val="28"/>
        </w:rPr>
        <w:t>,</w:t>
      </w:r>
      <w:proofErr w:type="gramEnd"/>
      <w:r w:rsidR="009424EF" w:rsidRPr="0039196F">
        <w:rPr>
          <w:color w:val="000000" w:themeColor="text1"/>
          <w:sz w:val="28"/>
        </w:rPr>
        <w:t xml:space="preserve"> рекомендуется </w:t>
      </w:r>
      <w:r w:rsidR="009424EF" w:rsidRPr="0039196F">
        <w:rPr>
          <w:color w:val="000000" w:themeColor="text1"/>
          <w:sz w:val="28"/>
          <w:szCs w:val="28"/>
        </w:rPr>
        <w:t xml:space="preserve">принимать равным </w:t>
      </w:r>
      <w:r w:rsidR="004A2230" w:rsidRPr="0039196F">
        <w:rPr>
          <w:color w:val="000000" w:themeColor="text1"/>
          <w:sz w:val="28"/>
          <w:szCs w:val="28"/>
        </w:rPr>
        <w:t>6</w:t>
      </w:r>
      <w:r w:rsidR="009424EF" w:rsidRPr="0039196F">
        <w:rPr>
          <w:color w:val="000000" w:themeColor="text1"/>
          <w:sz w:val="28"/>
          <w:szCs w:val="28"/>
        </w:rPr>
        <w:t>0 мин</w:t>
      </w:r>
      <w:r w:rsidR="00F25458" w:rsidRPr="0039196F">
        <w:rPr>
          <w:color w:val="000000" w:themeColor="text1"/>
          <w:sz w:val="28"/>
          <w:szCs w:val="28"/>
        </w:rPr>
        <w:t>.</w:t>
      </w:r>
    </w:p>
    <w:p w14:paraId="6F55ED18" w14:textId="735A4E91" w:rsidR="001A600F" w:rsidRDefault="00D176D0" w:rsidP="007F393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12. </w:t>
      </w:r>
      <w:r w:rsidR="009424EF" w:rsidRPr="001A600F">
        <w:rPr>
          <w:color w:val="000000" w:themeColor="text1"/>
          <w:sz w:val="28"/>
          <w:szCs w:val="28"/>
        </w:rPr>
        <w:t xml:space="preserve">При ведении работ по локализации и ликвидации последствий </w:t>
      </w:r>
      <w:proofErr w:type="gramStart"/>
      <w:r w:rsidR="009424EF" w:rsidRPr="001A600F">
        <w:rPr>
          <w:color w:val="000000" w:themeColor="text1"/>
          <w:sz w:val="28"/>
          <w:szCs w:val="28"/>
        </w:rPr>
        <w:t xml:space="preserve">аварии </w:t>
      </w:r>
      <w:r>
        <w:rPr>
          <w:color w:val="000000" w:themeColor="text1"/>
          <w:sz w:val="28"/>
          <w:szCs w:val="28"/>
        </w:rPr>
        <w:t xml:space="preserve"> </w:t>
      </w:r>
      <w:r w:rsidR="00131B03" w:rsidRPr="001A600F">
        <w:rPr>
          <w:color w:val="000000" w:themeColor="text1"/>
          <w:sz w:val="28"/>
          <w:szCs w:val="28"/>
        </w:rPr>
        <w:t>параметр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</w:rPr>
              <m:t>з</m:t>
            </m:r>
          </m:sub>
        </m:sSub>
      </m:oMath>
      <w:r w:rsidR="00131B03" w:rsidRPr="001A600F">
        <w:rPr>
          <w:color w:val="000000" w:themeColor="text1"/>
          <w:sz w:val="28"/>
          <w:szCs w:val="28"/>
        </w:rPr>
        <w:t xml:space="preserve"> рекомендуется принимать</w:t>
      </w:r>
      <w:r w:rsidR="00111B64" w:rsidRPr="001A600F">
        <w:rPr>
          <w:color w:val="000000" w:themeColor="text1"/>
          <w:sz w:val="28"/>
          <w:szCs w:val="28"/>
        </w:rPr>
        <w:t xml:space="preserve"> по фактическим данным</w:t>
      </w:r>
      <w:r w:rsidR="009B69B6" w:rsidRPr="001A600F">
        <w:rPr>
          <w:color w:val="000000" w:themeColor="text1"/>
          <w:sz w:val="28"/>
          <w:szCs w:val="28"/>
        </w:rPr>
        <w:t>,</w:t>
      </w:r>
      <w:r w:rsidR="00F25458" w:rsidRPr="001A600F">
        <w:rPr>
          <w:color w:val="000000" w:themeColor="text1"/>
          <w:sz w:val="28"/>
          <w:szCs w:val="28"/>
        </w:rPr>
        <w:t xml:space="preserve"> </w:t>
      </w:r>
      <w:r w:rsidR="00F25458" w:rsidRPr="001A600F">
        <w:rPr>
          <w:sz w:val="28"/>
          <w:szCs w:val="28"/>
        </w:rPr>
        <w:t xml:space="preserve">но не менее </w:t>
      </w:r>
      <w:r w:rsidR="004B7859">
        <w:rPr>
          <w:sz w:val="28"/>
          <w:szCs w:val="28"/>
        </w:rPr>
        <w:br/>
      </w:r>
      <w:r w:rsidR="00F25458" w:rsidRPr="001A600F">
        <w:rPr>
          <w:sz w:val="28"/>
          <w:szCs w:val="28"/>
        </w:rPr>
        <w:t>150 мин.</w:t>
      </w:r>
    </w:p>
    <w:p w14:paraId="32859A72" w14:textId="4F6A252D" w:rsidR="00812F30" w:rsidRPr="007919CC" w:rsidRDefault="00812F30" w:rsidP="00812F30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919CC">
        <w:rPr>
          <w:sz w:val="28"/>
          <w:szCs w:val="28"/>
        </w:rPr>
        <w:t>. В случа</w:t>
      </w:r>
      <w:r>
        <w:rPr>
          <w:sz w:val="28"/>
          <w:szCs w:val="28"/>
        </w:rPr>
        <w:t xml:space="preserve">е </w:t>
      </w:r>
      <w:r w:rsidRPr="007919CC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в результате </w:t>
      </w:r>
      <w:r w:rsidRPr="007919CC">
        <w:rPr>
          <w:sz w:val="28"/>
          <w:szCs w:val="28"/>
        </w:rPr>
        <w:t>расче</w:t>
      </w:r>
      <w:r>
        <w:rPr>
          <w:sz w:val="28"/>
          <w:szCs w:val="28"/>
        </w:rPr>
        <w:t>тов</w:t>
      </w:r>
      <w:r w:rsidR="000F71A1">
        <w:rPr>
          <w:sz w:val="28"/>
          <w:szCs w:val="28"/>
        </w:rPr>
        <w:t xml:space="preserve"> по формулам (1), (3) или (5</w:t>
      </w:r>
      <w:r w:rsidRPr="007919CC">
        <w:rPr>
          <w:sz w:val="28"/>
          <w:szCs w:val="28"/>
        </w:rPr>
        <w:t xml:space="preserve">) получается, что протяженность </w:t>
      </w:r>
      <w:r>
        <w:rPr>
          <w:sz w:val="28"/>
          <w:szCs w:val="28"/>
        </w:rPr>
        <w:t xml:space="preserve">соответствующих </w:t>
      </w:r>
      <w:r w:rsidRPr="007919CC">
        <w:rPr>
          <w:sz w:val="28"/>
          <w:szCs w:val="28"/>
        </w:rPr>
        <w:t xml:space="preserve">зон </w:t>
      </w:r>
      <w:proofErr w:type="gramStart"/>
      <w:r w:rsidRPr="007919CC">
        <w:rPr>
          <w:sz w:val="28"/>
          <w:szCs w:val="28"/>
        </w:rPr>
        <w:t>загаз</w:t>
      </w:r>
      <w:r>
        <w:rPr>
          <w:sz w:val="28"/>
          <w:szCs w:val="28"/>
        </w:rPr>
        <w:t>ирования 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2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2"/>
                <w:lang w:eastAsia="en-US"/>
              </w:rPr>
              <m:t>о.з</m:t>
            </m:r>
          </m:sub>
        </m:sSub>
      </m:oMath>
      <w:r>
        <w:rPr>
          <w:sz w:val="28"/>
          <w:szCs w:val="22"/>
          <w:lang w:eastAsia="en-US"/>
        </w:rPr>
        <w:t>,</w:t>
      </w:r>
      <w:proofErr w:type="gramEnd"/>
      <w:r>
        <w:rPr>
          <w:sz w:val="28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н.в</m:t>
            </m:r>
          </m:sub>
        </m:sSub>
      </m:oMath>
      <w:r>
        <w:rPr>
          <w:sz w:val="28"/>
          <w:szCs w:val="28"/>
        </w:rPr>
        <w:t xml:space="preserve"> или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2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2"/>
                <w:lang w:eastAsia="en-US"/>
              </w:rPr>
              <m:t>п.в</m:t>
            </m:r>
          </m:sub>
        </m:sSub>
      </m:oMath>
      <w:r>
        <w:rPr>
          <w:sz w:val="28"/>
          <w:szCs w:val="28"/>
        </w:rPr>
        <w:t xml:space="preserve"> </w:t>
      </w:r>
      <w:r w:rsidRPr="007919CC">
        <w:rPr>
          <w:sz w:val="28"/>
          <w:szCs w:val="28"/>
        </w:rPr>
        <w:t xml:space="preserve">превышает фактическую длину </w:t>
      </w:r>
      <w:r>
        <w:rPr>
          <w:sz w:val="28"/>
          <w:szCs w:val="28"/>
        </w:rPr>
        <w:t>горных</w:t>
      </w:r>
      <w:r w:rsidRPr="007919CC">
        <w:rPr>
          <w:sz w:val="28"/>
          <w:szCs w:val="28"/>
        </w:rPr>
        <w:t xml:space="preserve"> </w:t>
      </w:r>
      <w:r>
        <w:rPr>
          <w:sz w:val="28"/>
          <w:szCs w:val="28"/>
        </w:rPr>
        <w:t>выработок</w:t>
      </w:r>
      <w:r w:rsidRPr="007919CC">
        <w:rPr>
          <w:sz w:val="28"/>
          <w:szCs w:val="28"/>
        </w:rPr>
        <w:t>, то для дальнейших расчетов протяженность зоны загаз</w:t>
      </w:r>
      <w:r>
        <w:rPr>
          <w:sz w:val="28"/>
          <w:szCs w:val="28"/>
        </w:rPr>
        <w:t>ирования</w:t>
      </w:r>
      <w:r w:rsidRPr="007919CC">
        <w:rPr>
          <w:sz w:val="28"/>
          <w:szCs w:val="28"/>
        </w:rPr>
        <w:t xml:space="preserve"> рекомендуется принимать равной длине горной выраб</w:t>
      </w:r>
      <w:r>
        <w:rPr>
          <w:sz w:val="28"/>
          <w:szCs w:val="28"/>
        </w:rPr>
        <w:t>отки.</w:t>
      </w:r>
    </w:p>
    <w:p w14:paraId="0D55B8BC" w14:textId="73E3DBB7" w:rsidR="00183128" w:rsidRPr="00FD6B4B" w:rsidRDefault="00315FDF" w:rsidP="00183128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042AEE" w:rsidRPr="00FD6B4B">
        <w:rPr>
          <w:sz w:val="28"/>
          <w:szCs w:val="28"/>
        </w:rPr>
        <w:t>.</w:t>
      </w:r>
      <w:r w:rsidR="007331C0" w:rsidRPr="00FD6B4B">
        <w:rPr>
          <w:sz w:val="28"/>
          <w:szCs w:val="28"/>
        </w:rPr>
        <w:t> </w:t>
      </w:r>
      <w:r w:rsidR="00242574">
        <w:rPr>
          <w:sz w:val="28"/>
          <w:szCs w:val="28"/>
        </w:rPr>
        <w:t>Оценк</w:t>
      </w:r>
      <w:r w:rsidR="00333DA4">
        <w:rPr>
          <w:sz w:val="28"/>
          <w:szCs w:val="28"/>
        </w:rPr>
        <w:t>у</w:t>
      </w:r>
      <w:r w:rsidR="00242574">
        <w:rPr>
          <w:sz w:val="28"/>
          <w:szCs w:val="28"/>
        </w:rPr>
        <w:t xml:space="preserve"> </w:t>
      </w:r>
      <w:r w:rsidR="00183128" w:rsidRPr="00FD6B4B">
        <w:rPr>
          <w:sz w:val="28"/>
          <w:szCs w:val="28"/>
        </w:rPr>
        <w:t>газовой обстановки в действующих горных выработках, проветриваемых за сч</w:t>
      </w:r>
      <w:r w:rsidR="007F4374" w:rsidRPr="00FD6B4B">
        <w:rPr>
          <w:sz w:val="28"/>
          <w:szCs w:val="28"/>
        </w:rPr>
        <w:t>е</w:t>
      </w:r>
      <w:r w:rsidR="00183128" w:rsidRPr="00FD6B4B">
        <w:rPr>
          <w:sz w:val="28"/>
          <w:szCs w:val="28"/>
        </w:rPr>
        <w:t xml:space="preserve">т </w:t>
      </w:r>
      <w:proofErr w:type="spellStart"/>
      <w:r w:rsidR="00183128" w:rsidRPr="00FD6B4B">
        <w:rPr>
          <w:sz w:val="28"/>
          <w:szCs w:val="28"/>
        </w:rPr>
        <w:t>общешахтной</w:t>
      </w:r>
      <w:proofErr w:type="spellEnd"/>
      <w:r w:rsidR="00183128" w:rsidRPr="00FD6B4B">
        <w:rPr>
          <w:sz w:val="28"/>
          <w:szCs w:val="28"/>
        </w:rPr>
        <w:t xml:space="preserve"> депрессии, </w:t>
      </w:r>
      <w:r w:rsidR="00333DA4">
        <w:rPr>
          <w:sz w:val="28"/>
          <w:szCs w:val="28"/>
        </w:rPr>
        <w:t xml:space="preserve">рекомендуется </w:t>
      </w:r>
      <w:r w:rsidR="00183128" w:rsidRPr="00FD6B4B">
        <w:rPr>
          <w:sz w:val="28"/>
          <w:szCs w:val="28"/>
        </w:rPr>
        <w:t>проводит</w:t>
      </w:r>
      <w:r w:rsidR="00333DA4">
        <w:rPr>
          <w:sz w:val="28"/>
          <w:szCs w:val="28"/>
        </w:rPr>
        <w:t>ь</w:t>
      </w:r>
      <w:r w:rsidR="00183128" w:rsidRPr="00FD6B4B">
        <w:rPr>
          <w:sz w:val="28"/>
          <w:szCs w:val="28"/>
        </w:rPr>
        <w:t xml:space="preserve"> </w:t>
      </w:r>
      <w:r w:rsidR="00323457">
        <w:rPr>
          <w:sz w:val="28"/>
          <w:szCs w:val="28"/>
        </w:rPr>
        <w:br/>
      </w:r>
      <w:r w:rsidR="00183128" w:rsidRPr="00FD6B4B">
        <w:rPr>
          <w:sz w:val="28"/>
          <w:szCs w:val="28"/>
        </w:rPr>
        <w:t xml:space="preserve">с использованием </w:t>
      </w:r>
      <w:r w:rsidR="00E92B07">
        <w:rPr>
          <w:rFonts w:eastAsia="Calibri"/>
          <w:sz w:val="28"/>
          <w:szCs w:val="28"/>
          <w:lang w:eastAsia="en-US"/>
        </w:rPr>
        <w:t>электронных моделей топологии</w:t>
      </w:r>
      <w:r w:rsidR="00E92B07" w:rsidRPr="00FD6B4B">
        <w:rPr>
          <w:sz w:val="28"/>
          <w:szCs w:val="28"/>
        </w:rPr>
        <w:t xml:space="preserve"> </w:t>
      </w:r>
      <w:r w:rsidR="00183128" w:rsidRPr="00FD6B4B">
        <w:rPr>
          <w:sz w:val="28"/>
          <w:szCs w:val="28"/>
        </w:rPr>
        <w:t>в специализированном программном обеспечении.</w:t>
      </w:r>
    </w:p>
    <w:p w14:paraId="189E0B46" w14:textId="162F41F5" w:rsidR="00183128" w:rsidRPr="00FD6B4B" w:rsidRDefault="00315FDF" w:rsidP="00183128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83128" w:rsidRPr="00FD6B4B">
        <w:rPr>
          <w:sz w:val="28"/>
          <w:szCs w:val="28"/>
        </w:rPr>
        <w:t>. </w:t>
      </w:r>
      <w:r w:rsidR="00C72657">
        <w:rPr>
          <w:rFonts w:eastAsia="Calibri"/>
          <w:sz w:val="28"/>
          <w:szCs w:val="28"/>
          <w:lang w:eastAsia="en-US"/>
        </w:rPr>
        <w:t>Электронные</w:t>
      </w:r>
      <w:r w:rsidR="00C72657" w:rsidRPr="00C72657">
        <w:rPr>
          <w:rFonts w:eastAsia="Calibri"/>
          <w:sz w:val="28"/>
          <w:szCs w:val="28"/>
          <w:lang w:eastAsia="en-US"/>
        </w:rPr>
        <w:t xml:space="preserve"> модел</w:t>
      </w:r>
      <w:r w:rsidR="00C72657">
        <w:rPr>
          <w:rFonts w:eastAsia="Calibri"/>
          <w:sz w:val="28"/>
          <w:szCs w:val="28"/>
          <w:lang w:eastAsia="en-US"/>
        </w:rPr>
        <w:t>и</w:t>
      </w:r>
      <w:r w:rsidR="00C72657" w:rsidRPr="00C72657">
        <w:rPr>
          <w:rFonts w:eastAsia="Calibri"/>
          <w:sz w:val="28"/>
          <w:szCs w:val="28"/>
          <w:lang w:eastAsia="en-US"/>
        </w:rPr>
        <w:t xml:space="preserve"> </w:t>
      </w:r>
      <w:r w:rsidR="00C030F7">
        <w:rPr>
          <w:rFonts w:eastAsia="Calibri"/>
          <w:sz w:val="28"/>
          <w:szCs w:val="28"/>
          <w:lang w:eastAsia="en-US"/>
        </w:rPr>
        <w:t>топологии</w:t>
      </w:r>
      <w:r w:rsidR="00E92B07" w:rsidRPr="00FD6B4B">
        <w:rPr>
          <w:sz w:val="28"/>
          <w:szCs w:val="28"/>
        </w:rPr>
        <w:t xml:space="preserve"> </w:t>
      </w:r>
      <w:r w:rsidR="00183128" w:rsidRPr="00FD6B4B">
        <w:rPr>
          <w:sz w:val="28"/>
          <w:szCs w:val="28"/>
        </w:rPr>
        <w:t>перед их использованием рекомендуется проверять на полноту и достоверность.</w:t>
      </w:r>
    </w:p>
    <w:p w14:paraId="2C9CB66D" w14:textId="3577E9A3" w:rsidR="00183128" w:rsidRPr="00DE3E4D" w:rsidRDefault="00333DA4" w:rsidP="00183128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п</w:t>
      </w:r>
      <w:r w:rsidR="00183128" w:rsidRPr="00FD6B4B">
        <w:rPr>
          <w:sz w:val="28"/>
          <w:szCs w:val="28"/>
        </w:rPr>
        <w:t xml:space="preserve">оследовательность оценки полноты и достоверности </w:t>
      </w:r>
      <w:r w:rsidR="00E92B07">
        <w:rPr>
          <w:sz w:val="28"/>
          <w:szCs w:val="28"/>
        </w:rPr>
        <w:t>электронных моделей</w:t>
      </w:r>
      <w:r w:rsidR="00E92B07" w:rsidRPr="00E92B07">
        <w:rPr>
          <w:sz w:val="28"/>
          <w:szCs w:val="28"/>
        </w:rPr>
        <w:t xml:space="preserve"> топологии </w:t>
      </w:r>
      <w:r w:rsidR="00183128" w:rsidRPr="00FD6B4B">
        <w:rPr>
          <w:sz w:val="28"/>
          <w:szCs w:val="28"/>
        </w:rPr>
        <w:t>содержитс</w:t>
      </w:r>
      <w:r w:rsidR="00323457">
        <w:rPr>
          <w:sz w:val="28"/>
          <w:szCs w:val="28"/>
        </w:rPr>
        <w:t>я в раздел</w:t>
      </w:r>
      <w:r w:rsidR="00183128" w:rsidRPr="00FD6B4B">
        <w:rPr>
          <w:sz w:val="28"/>
          <w:szCs w:val="28"/>
        </w:rPr>
        <w:t xml:space="preserve">е </w:t>
      </w:r>
      <w:r w:rsidR="00976466">
        <w:rPr>
          <w:sz w:val="28"/>
          <w:szCs w:val="28"/>
          <w:lang w:val="en-US"/>
        </w:rPr>
        <w:t>I</w:t>
      </w:r>
      <w:r w:rsidR="00DE3E4D">
        <w:rPr>
          <w:sz w:val="28"/>
          <w:szCs w:val="28"/>
          <w:lang w:val="en-US"/>
        </w:rPr>
        <w:t>V</w:t>
      </w:r>
      <w:r w:rsidR="00183128" w:rsidRPr="00FD6B4B">
        <w:rPr>
          <w:sz w:val="28"/>
          <w:szCs w:val="28"/>
        </w:rPr>
        <w:t xml:space="preserve"> Руководства</w:t>
      </w:r>
      <w:r w:rsidR="00DE3E4D">
        <w:rPr>
          <w:sz w:val="28"/>
          <w:szCs w:val="28"/>
        </w:rPr>
        <w:t>.</w:t>
      </w:r>
    </w:p>
    <w:p w14:paraId="130F3AEF" w14:textId="37882D14" w:rsidR="00183128" w:rsidRPr="00FD6B4B" w:rsidRDefault="00315FDF" w:rsidP="00183128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31252" w:rsidRPr="00FD6B4B">
        <w:rPr>
          <w:sz w:val="28"/>
          <w:szCs w:val="28"/>
        </w:rPr>
        <w:t>. </w:t>
      </w:r>
      <w:r w:rsidR="00183128" w:rsidRPr="00FD6B4B">
        <w:rPr>
          <w:sz w:val="28"/>
          <w:szCs w:val="28"/>
        </w:rPr>
        <w:t xml:space="preserve">В </w:t>
      </w:r>
      <w:r w:rsidR="00E92B07">
        <w:rPr>
          <w:sz w:val="28"/>
          <w:szCs w:val="28"/>
        </w:rPr>
        <w:t>электронную</w:t>
      </w:r>
      <w:r w:rsidR="00E92B07" w:rsidRPr="00E92B07">
        <w:rPr>
          <w:sz w:val="28"/>
          <w:szCs w:val="28"/>
        </w:rPr>
        <w:t xml:space="preserve"> модел</w:t>
      </w:r>
      <w:r w:rsidR="00E92B07">
        <w:rPr>
          <w:sz w:val="28"/>
          <w:szCs w:val="28"/>
        </w:rPr>
        <w:t>ь</w:t>
      </w:r>
      <w:r w:rsidR="00E92B07" w:rsidRPr="00E92B07">
        <w:rPr>
          <w:sz w:val="28"/>
          <w:szCs w:val="28"/>
        </w:rPr>
        <w:t xml:space="preserve"> топологии </w:t>
      </w:r>
      <w:r w:rsidR="00E31252" w:rsidRPr="00FD6B4B">
        <w:rPr>
          <w:sz w:val="28"/>
          <w:szCs w:val="28"/>
        </w:rPr>
        <w:t xml:space="preserve">рекомендуется </w:t>
      </w:r>
      <w:r w:rsidR="00183128" w:rsidRPr="00FD6B4B">
        <w:rPr>
          <w:sz w:val="28"/>
          <w:szCs w:val="28"/>
        </w:rPr>
        <w:t>занос</w:t>
      </w:r>
      <w:r w:rsidR="00E31252" w:rsidRPr="00FD6B4B">
        <w:rPr>
          <w:sz w:val="28"/>
          <w:szCs w:val="28"/>
        </w:rPr>
        <w:t>ить</w:t>
      </w:r>
      <w:r w:rsidR="00706A7A">
        <w:rPr>
          <w:sz w:val="28"/>
          <w:szCs w:val="28"/>
        </w:rPr>
        <w:t xml:space="preserve"> все источники </w:t>
      </w:r>
      <w:proofErr w:type="spellStart"/>
      <w:r w:rsidR="00706A7A">
        <w:rPr>
          <w:sz w:val="28"/>
          <w:szCs w:val="28"/>
        </w:rPr>
        <w:t>метановыделения</w:t>
      </w:r>
      <w:proofErr w:type="spellEnd"/>
      <w:r w:rsidR="00706A7A">
        <w:rPr>
          <w:sz w:val="28"/>
          <w:szCs w:val="28"/>
        </w:rPr>
        <w:t>,</w:t>
      </w:r>
      <w:r w:rsidR="00C9475F" w:rsidRPr="00FD6B4B">
        <w:rPr>
          <w:sz w:val="28"/>
          <w:szCs w:val="28"/>
        </w:rPr>
        <w:t xml:space="preserve"> в том числе </w:t>
      </w:r>
      <w:r w:rsidR="00183128" w:rsidRPr="00FD6B4B">
        <w:rPr>
          <w:sz w:val="28"/>
          <w:szCs w:val="28"/>
        </w:rPr>
        <w:t>выемочны</w:t>
      </w:r>
      <w:r w:rsidR="00661FDB">
        <w:rPr>
          <w:sz w:val="28"/>
          <w:szCs w:val="28"/>
        </w:rPr>
        <w:t>х</w:t>
      </w:r>
      <w:r w:rsidR="00183128" w:rsidRPr="00FD6B4B">
        <w:rPr>
          <w:sz w:val="28"/>
          <w:szCs w:val="28"/>
        </w:rPr>
        <w:t xml:space="preserve"> участк</w:t>
      </w:r>
      <w:r w:rsidR="00661FDB">
        <w:rPr>
          <w:sz w:val="28"/>
          <w:szCs w:val="28"/>
        </w:rPr>
        <w:t>ов</w:t>
      </w:r>
      <w:r w:rsidR="00183128" w:rsidRPr="00FD6B4B">
        <w:rPr>
          <w:sz w:val="28"/>
          <w:szCs w:val="28"/>
        </w:rPr>
        <w:t xml:space="preserve">, </w:t>
      </w:r>
      <w:r w:rsidR="00661FDB">
        <w:rPr>
          <w:sz w:val="28"/>
          <w:szCs w:val="28"/>
        </w:rPr>
        <w:t xml:space="preserve">очистных </w:t>
      </w:r>
      <w:r w:rsidR="00E41C65">
        <w:rPr>
          <w:sz w:val="28"/>
          <w:szCs w:val="28"/>
        </w:rPr>
        <w:br/>
      </w:r>
      <w:r w:rsidR="00661FDB">
        <w:rPr>
          <w:sz w:val="28"/>
          <w:szCs w:val="28"/>
        </w:rPr>
        <w:t xml:space="preserve">и </w:t>
      </w:r>
      <w:r w:rsidR="00183128" w:rsidRPr="00FD6B4B">
        <w:rPr>
          <w:sz w:val="28"/>
          <w:szCs w:val="28"/>
        </w:rPr>
        <w:t>подготовительны</w:t>
      </w:r>
      <w:r w:rsidR="00661FDB">
        <w:rPr>
          <w:sz w:val="28"/>
          <w:szCs w:val="28"/>
        </w:rPr>
        <w:t>х</w:t>
      </w:r>
      <w:r w:rsidR="00183128" w:rsidRPr="00FD6B4B">
        <w:rPr>
          <w:sz w:val="28"/>
          <w:szCs w:val="28"/>
        </w:rPr>
        <w:t xml:space="preserve"> забо</w:t>
      </w:r>
      <w:r w:rsidR="00661FDB">
        <w:rPr>
          <w:sz w:val="28"/>
          <w:szCs w:val="28"/>
        </w:rPr>
        <w:t>ев</w:t>
      </w:r>
      <w:r w:rsidR="00183128" w:rsidRPr="00FD6B4B">
        <w:rPr>
          <w:sz w:val="28"/>
          <w:szCs w:val="28"/>
        </w:rPr>
        <w:t>, конвейерны</w:t>
      </w:r>
      <w:r w:rsidR="00661FDB">
        <w:rPr>
          <w:sz w:val="28"/>
          <w:szCs w:val="28"/>
        </w:rPr>
        <w:t>х</w:t>
      </w:r>
      <w:r w:rsidR="00183128" w:rsidRPr="00FD6B4B">
        <w:rPr>
          <w:sz w:val="28"/>
          <w:szCs w:val="28"/>
        </w:rPr>
        <w:t xml:space="preserve"> </w:t>
      </w:r>
      <w:r w:rsidR="00E31252" w:rsidRPr="00FD6B4B">
        <w:rPr>
          <w:sz w:val="28"/>
          <w:szCs w:val="28"/>
        </w:rPr>
        <w:t>горны</w:t>
      </w:r>
      <w:r w:rsidR="00661FDB">
        <w:rPr>
          <w:sz w:val="28"/>
          <w:szCs w:val="28"/>
        </w:rPr>
        <w:t>х</w:t>
      </w:r>
      <w:r w:rsidR="00E31252" w:rsidRPr="00FD6B4B">
        <w:rPr>
          <w:sz w:val="28"/>
          <w:szCs w:val="28"/>
        </w:rPr>
        <w:t xml:space="preserve"> </w:t>
      </w:r>
      <w:r w:rsidR="00FE56C9">
        <w:rPr>
          <w:sz w:val="28"/>
          <w:szCs w:val="28"/>
        </w:rPr>
        <w:t>выработ</w:t>
      </w:r>
      <w:r w:rsidR="00661FDB">
        <w:rPr>
          <w:sz w:val="28"/>
          <w:szCs w:val="28"/>
        </w:rPr>
        <w:t>ок</w:t>
      </w:r>
      <w:r w:rsidR="00706A7A">
        <w:rPr>
          <w:sz w:val="28"/>
          <w:szCs w:val="28"/>
        </w:rPr>
        <w:t xml:space="preserve">. </w:t>
      </w:r>
      <w:r w:rsidR="00183128" w:rsidRPr="00FD6B4B">
        <w:rPr>
          <w:sz w:val="28"/>
          <w:szCs w:val="28"/>
        </w:rPr>
        <w:t>Расч</w:t>
      </w:r>
      <w:r w:rsidR="007F4374" w:rsidRPr="00FD6B4B">
        <w:rPr>
          <w:sz w:val="28"/>
          <w:szCs w:val="28"/>
        </w:rPr>
        <w:t>е</w:t>
      </w:r>
      <w:r w:rsidR="00183128" w:rsidRPr="00FD6B4B">
        <w:rPr>
          <w:sz w:val="28"/>
          <w:szCs w:val="28"/>
        </w:rPr>
        <w:t xml:space="preserve">т </w:t>
      </w:r>
      <w:r w:rsidR="00E31252" w:rsidRPr="00FD6B4B">
        <w:rPr>
          <w:sz w:val="28"/>
          <w:szCs w:val="28"/>
        </w:rPr>
        <w:t xml:space="preserve">рекомендуется </w:t>
      </w:r>
      <w:r w:rsidR="00183128" w:rsidRPr="00FD6B4B">
        <w:rPr>
          <w:sz w:val="28"/>
          <w:szCs w:val="28"/>
        </w:rPr>
        <w:t>производит</w:t>
      </w:r>
      <w:r w:rsidR="00E31252" w:rsidRPr="00FD6B4B">
        <w:rPr>
          <w:sz w:val="28"/>
          <w:szCs w:val="28"/>
        </w:rPr>
        <w:t>ь</w:t>
      </w:r>
      <w:r w:rsidR="00183128" w:rsidRPr="00FD6B4B">
        <w:rPr>
          <w:sz w:val="28"/>
          <w:szCs w:val="28"/>
        </w:rPr>
        <w:t xml:space="preserve"> с уч</w:t>
      </w:r>
      <w:r w:rsidR="007F4374" w:rsidRPr="00FD6B4B">
        <w:rPr>
          <w:sz w:val="28"/>
          <w:szCs w:val="28"/>
        </w:rPr>
        <w:t>е</w:t>
      </w:r>
      <w:r w:rsidR="00183128" w:rsidRPr="00FD6B4B">
        <w:rPr>
          <w:sz w:val="28"/>
          <w:szCs w:val="28"/>
        </w:rPr>
        <w:t>том</w:t>
      </w:r>
      <w:r w:rsidR="005E4BD7">
        <w:rPr>
          <w:sz w:val="28"/>
          <w:szCs w:val="28"/>
        </w:rPr>
        <w:t xml:space="preserve"> процессов</w:t>
      </w:r>
      <w:r w:rsidR="00183128" w:rsidRPr="00FD6B4B">
        <w:rPr>
          <w:sz w:val="28"/>
          <w:szCs w:val="28"/>
        </w:rPr>
        <w:t xml:space="preserve"> </w:t>
      </w:r>
      <w:proofErr w:type="spellStart"/>
      <w:r w:rsidR="00183128" w:rsidRPr="00FD6B4B">
        <w:rPr>
          <w:sz w:val="28"/>
          <w:szCs w:val="28"/>
        </w:rPr>
        <w:t>газопереноса</w:t>
      </w:r>
      <w:proofErr w:type="spellEnd"/>
      <w:r w:rsidR="00183128" w:rsidRPr="00FD6B4B">
        <w:rPr>
          <w:sz w:val="28"/>
          <w:szCs w:val="28"/>
        </w:rPr>
        <w:t xml:space="preserve"> по </w:t>
      </w:r>
      <w:r w:rsidR="00E31252" w:rsidRPr="00FD6B4B">
        <w:rPr>
          <w:sz w:val="28"/>
          <w:szCs w:val="28"/>
        </w:rPr>
        <w:t xml:space="preserve">горным </w:t>
      </w:r>
      <w:r w:rsidR="00183128" w:rsidRPr="00FD6B4B">
        <w:rPr>
          <w:sz w:val="28"/>
          <w:szCs w:val="28"/>
        </w:rPr>
        <w:t>выработкам.</w:t>
      </w:r>
    </w:p>
    <w:p w14:paraId="4A54934D" w14:textId="4ECE4D93" w:rsidR="00183128" w:rsidRPr="004F6986" w:rsidRDefault="00315FDF" w:rsidP="00183128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31252" w:rsidRPr="00FD6B4B">
        <w:rPr>
          <w:sz w:val="28"/>
          <w:szCs w:val="28"/>
        </w:rPr>
        <w:t xml:space="preserve">. Не рекомендуется </w:t>
      </w:r>
      <w:r w:rsidR="00183128" w:rsidRPr="00FD6B4B">
        <w:rPr>
          <w:sz w:val="28"/>
          <w:szCs w:val="28"/>
        </w:rPr>
        <w:t xml:space="preserve">упрощение </w:t>
      </w:r>
      <w:r w:rsidR="00E92B07" w:rsidRPr="00E92B07">
        <w:rPr>
          <w:sz w:val="28"/>
          <w:szCs w:val="28"/>
        </w:rPr>
        <w:t xml:space="preserve">электронной модели топологии </w:t>
      </w:r>
      <w:r w:rsidR="00183128" w:rsidRPr="00FD6B4B">
        <w:rPr>
          <w:sz w:val="28"/>
          <w:szCs w:val="28"/>
        </w:rPr>
        <w:t xml:space="preserve">посредством </w:t>
      </w:r>
      <w:r w:rsidR="00183128" w:rsidRPr="004F6986">
        <w:rPr>
          <w:sz w:val="28"/>
          <w:szCs w:val="28"/>
        </w:rPr>
        <w:t xml:space="preserve">объединения ветвей </w:t>
      </w:r>
      <w:r w:rsidR="00E31252" w:rsidRPr="004F6986">
        <w:rPr>
          <w:sz w:val="28"/>
          <w:szCs w:val="28"/>
        </w:rPr>
        <w:t xml:space="preserve">горных </w:t>
      </w:r>
      <w:r w:rsidR="000E3236" w:rsidRPr="004F6986">
        <w:rPr>
          <w:sz w:val="28"/>
          <w:szCs w:val="28"/>
        </w:rPr>
        <w:t>выработ</w:t>
      </w:r>
      <w:r w:rsidR="005F27B0" w:rsidRPr="004F6986">
        <w:rPr>
          <w:sz w:val="28"/>
          <w:szCs w:val="28"/>
        </w:rPr>
        <w:t>о</w:t>
      </w:r>
      <w:r w:rsidR="00E41C65">
        <w:rPr>
          <w:sz w:val="28"/>
          <w:szCs w:val="28"/>
        </w:rPr>
        <w:t xml:space="preserve">к, в </w:t>
      </w:r>
      <w:r w:rsidR="00183128" w:rsidRPr="004F6986">
        <w:rPr>
          <w:sz w:val="28"/>
          <w:szCs w:val="28"/>
        </w:rPr>
        <w:t>которы</w:t>
      </w:r>
      <w:r w:rsidR="005F27B0" w:rsidRPr="004F6986">
        <w:rPr>
          <w:sz w:val="28"/>
          <w:szCs w:val="28"/>
        </w:rPr>
        <w:t>х</w:t>
      </w:r>
      <w:r w:rsidR="00183128" w:rsidRPr="004F6986">
        <w:rPr>
          <w:sz w:val="28"/>
          <w:szCs w:val="28"/>
        </w:rPr>
        <w:t xml:space="preserve"> выделяется </w:t>
      </w:r>
      <w:r w:rsidR="00E31252" w:rsidRPr="004F6986">
        <w:rPr>
          <w:sz w:val="28"/>
          <w:szCs w:val="28"/>
        </w:rPr>
        <w:t>метан и происходит его интенсив</w:t>
      </w:r>
      <w:r w:rsidR="00183128" w:rsidRPr="004F6986">
        <w:rPr>
          <w:sz w:val="28"/>
          <w:szCs w:val="28"/>
        </w:rPr>
        <w:t>ное движение (выемочный участок, подго</w:t>
      </w:r>
      <w:r w:rsidR="00E31252" w:rsidRPr="004F6986">
        <w:rPr>
          <w:sz w:val="28"/>
          <w:szCs w:val="28"/>
        </w:rPr>
        <w:t xml:space="preserve">товительные </w:t>
      </w:r>
      <w:r w:rsidR="00147E5E" w:rsidRPr="004F6986">
        <w:rPr>
          <w:sz w:val="28"/>
          <w:szCs w:val="28"/>
        </w:rPr>
        <w:t>горн</w:t>
      </w:r>
      <w:r w:rsidR="005F27B0" w:rsidRPr="004F6986">
        <w:rPr>
          <w:sz w:val="28"/>
          <w:szCs w:val="28"/>
        </w:rPr>
        <w:t>ы</w:t>
      </w:r>
      <w:r w:rsidR="00147E5E" w:rsidRPr="004F6986">
        <w:rPr>
          <w:sz w:val="28"/>
          <w:szCs w:val="28"/>
        </w:rPr>
        <w:t xml:space="preserve">е </w:t>
      </w:r>
      <w:r w:rsidR="00E31252" w:rsidRPr="004F6986">
        <w:rPr>
          <w:sz w:val="28"/>
          <w:szCs w:val="28"/>
        </w:rPr>
        <w:t>выработки, конвейер</w:t>
      </w:r>
      <w:r w:rsidR="00183128" w:rsidRPr="004F6986">
        <w:rPr>
          <w:sz w:val="28"/>
          <w:szCs w:val="28"/>
        </w:rPr>
        <w:t xml:space="preserve">ные </w:t>
      </w:r>
      <w:r w:rsidR="00EE6C80" w:rsidRPr="004F6986">
        <w:rPr>
          <w:sz w:val="28"/>
          <w:szCs w:val="28"/>
        </w:rPr>
        <w:t>горные</w:t>
      </w:r>
      <w:r w:rsidR="00147E5E" w:rsidRPr="004F6986">
        <w:rPr>
          <w:sz w:val="28"/>
          <w:szCs w:val="28"/>
        </w:rPr>
        <w:t xml:space="preserve"> </w:t>
      </w:r>
      <w:r w:rsidR="00183128" w:rsidRPr="004F6986">
        <w:rPr>
          <w:sz w:val="28"/>
          <w:szCs w:val="28"/>
        </w:rPr>
        <w:t>выр</w:t>
      </w:r>
      <w:r w:rsidR="005B019D" w:rsidRPr="004F6986">
        <w:rPr>
          <w:sz w:val="28"/>
          <w:szCs w:val="28"/>
        </w:rPr>
        <w:t xml:space="preserve">аботки, </w:t>
      </w:r>
      <w:r w:rsidR="00183128" w:rsidRPr="004F6986">
        <w:rPr>
          <w:sz w:val="28"/>
          <w:szCs w:val="28"/>
        </w:rPr>
        <w:t xml:space="preserve">обособленно проветриваемые </w:t>
      </w:r>
      <w:r w:rsidR="002C0E9D" w:rsidRPr="004F6986">
        <w:rPr>
          <w:sz w:val="28"/>
          <w:szCs w:val="28"/>
        </w:rPr>
        <w:t xml:space="preserve">горные выработки </w:t>
      </w:r>
      <w:r w:rsidR="00183128" w:rsidRPr="004F6986">
        <w:rPr>
          <w:sz w:val="28"/>
          <w:szCs w:val="28"/>
        </w:rPr>
        <w:t xml:space="preserve">или </w:t>
      </w:r>
      <w:r w:rsidR="002C0E9D" w:rsidRPr="004F6986">
        <w:rPr>
          <w:sz w:val="28"/>
          <w:szCs w:val="28"/>
        </w:rPr>
        <w:t xml:space="preserve">горные выработки </w:t>
      </w:r>
      <w:r w:rsidR="00E41C65">
        <w:rPr>
          <w:sz w:val="28"/>
          <w:szCs w:val="28"/>
        </w:rPr>
        <w:br/>
      </w:r>
      <w:r w:rsidR="00183128" w:rsidRPr="004F6986">
        <w:rPr>
          <w:sz w:val="28"/>
          <w:szCs w:val="28"/>
        </w:rPr>
        <w:t>с исходящей стру</w:t>
      </w:r>
      <w:r w:rsidR="007F4374" w:rsidRPr="004F6986">
        <w:rPr>
          <w:sz w:val="28"/>
          <w:szCs w:val="28"/>
        </w:rPr>
        <w:t>е</w:t>
      </w:r>
      <w:r w:rsidR="00183128" w:rsidRPr="004F6986">
        <w:rPr>
          <w:sz w:val="28"/>
          <w:szCs w:val="28"/>
        </w:rPr>
        <w:t>й и т. д.).</w:t>
      </w:r>
    </w:p>
    <w:p w14:paraId="58CACAFE" w14:textId="55FA6250" w:rsidR="00183128" w:rsidRPr="004F6986" w:rsidRDefault="00183128" w:rsidP="00D151B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1</w:t>
      </w:r>
      <w:r w:rsidR="00315FDF" w:rsidRPr="004F6986">
        <w:rPr>
          <w:sz w:val="28"/>
          <w:szCs w:val="28"/>
        </w:rPr>
        <w:t>8</w:t>
      </w:r>
      <w:r w:rsidRPr="004F6986">
        <w:rPr>
          <w:sz w:val="28"/>
          <w:szCs w:val="28"/>
        </w:rPr>
        <w:t>.</w:t>
      </w:r>
      <w:r w:rsidR="00C76F01" w:rsidRPr="004F6986">
        <w:rPr>
          <w:sz w:val="28"/>
          <w:szCs w:val="28"/>
        </w:rPr>
        <w:t> </w:t>
      </w:r>
      <w:r w:rsidRPr="004F6986">
        <w:rPr>
          <w:sz w:val="28"/>
          <w:szCs w:val="28"/>
        </w:rPr>
        <w:t>При определении параметров взрыва в зоне загаз</w:t>
      </w:r>
      <w:r w:rsidR="00A65266">
        <w:rPr>
          <w:sz w:val="28"/>
          <w:szCs w:val="28"/>
        </w:rPr>
        <w:t>ирования</w:t>
      </w:r>
      <w:r w:rsidRPr="004F6986">
        <w:rPr>
          <w:sz w:val="28"/>
          <w:szCs w:val="28"/>
        </w:rPr>
        <w:t xml:space="preserve"> дополнительные объ</w:t>
      </w:r>
      <w:r w:rsidR="007F4374" w:rsidRPr="004F6986">
        <w:rPr>
          <w:sz w:val="28"/>
          <w:szCs w:val="28"/>
        </w:rPr>
        <w:t>е</w:t>
      </w:r>
      <w:r w:rsidRPr="004F6986">
        <w:rPr>
          <w:sz w:val="28"/>
          <w:szCs w:val="28"/>
        </w:rPr>
        <w:t xml:space="preserve">мы в </w:t>
      </w:r>
      <w:r w:rsidR="00E92B07" w:rsidRPr="004F6986">
        <w:rPr>
          <w:sz w:val="28"/>
          <w:szCs w:val="28"/>
        </w:rPr>
        <w:t xml:space="preserve">электронной модели топологии </w:t>
      </w:r>
      <w:r w:rsidR="00C76F01" w:rsidRPr="004F6986">
        <w:rPr>
          <w:sz w:val="28"/>
          <w:szCs w:val="28"/>
        </w:rPr>
        <w:t xml:space="preserve">рекомендуется </w:t>
      </w:r>
      <w:r w:rsidRPr="004F6986">
        <w:rPr>
          <w:sz w:val="28"/>
          <w:szCs w:val="28"/>
        </w:rPr>
        <w:t>за</w:t>
      </w:r>
      <w:r w:rsidR="00F21982">
        <w:rPr>
          <w:sz w:val="28"/>
          <w:szCs w:val="28"/>
        </w:rPr>
        <w:t>давать введением дополнительной</w:t>
      </w:r>
      <w:r w:rsidR="000E3236" w:rsidRPr="004F6986">
        <w:rPr>
          <w:sz w:val="28"/>
          <w:szCs w:val="28"/>
        </w:rPr>
        <w:t xml:space="preserve"> </w:t>
      </w:r>
      <w:r w:rsidRPr="004F6986">
        <w:rPr>
          <w:sz w:val="28"/>
          <w:szCs w:val="28"/>
        </w:rPr>
        <w:t xml:space="preserve">ветви с параметрами </w:t>
      </w:r>
      <w:proofErr w:type="spellStart"/>
      <w:r w:rsidRPr="004F6986">
        <w:rPr>
          <w:sz w:val="28"/>
          <w:szCs w:val="28"/>
        </w:rPr>
        <w:t>закреп</w:t>
      </w:r>
      <w:r w:rsidR="00C76F01" w:rsidRPr="004F6986">
        <w:rPr>
          <w:sz w:val="28"/>
          <w:szCs w:val="28"/>
        </w:rPr>
        <w:t>ного</w:t>
      </w:r>
      <w:proofErr w:type="spellEnd"/>
      <w:r w:rsidR="00C76F01" w:rsidRPr="004F6986">
        <w:rPr>
          <w:sz w:val="28"/>
          <w:szCs w:val="28"/>
        </w:rPr>
        <w:t xml:space="preserve"> пространства, а не увеличе</w:t>
      </w:r>
      <w:r w:rsidRPr="004F6986">
        <w:rPr>
          <w:sz w:val="28"/>
          <w:szCs w:val="28"/>
        </w:rPr>
        <w:t>нием поперечного сечения очистного забоя.</w:t>
      </w:r>
    </w:p>
    <w:p w14:paraId="003B165D" w14:textId="24AD9AA3" w:rsidR="00F644B6" w:rsidRPr="004F6986" w:rsidRDefault="00315FDF" w:rsidP="007F393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19</w:t>
      </w:r>
      <w:r w:rsidR="00183128" w:rsidRPr="004F6986">
        <w:rPr>
          <w:sz w:val="28"/>
          <w:szCs w:val="28"/>
        </w:rPr>
        <w:t>.</w:t>
      </w:r>
      <w:r w:rsidR="00F644B6" w:rsidRPr="004F6986">
        <w:rPr>
          <w:sz w:val="28"/>
          <w:szCs w:val="28"/>
        </w:rPr>
        <w:t> </w:t>
      </w:r>
      <w:r w:rsidR="00183128" w:rsidRPr="004F6986">
        <w:rPr>
          <w:sz w:val="28"/>
          <w:szCs w:val="28"/>
        </w:rPr>
        <w:t>Для повышения достоверности определения параметров взрыва рекомендуется соединять условными</w:t>
      </w:r>
      <w:r w:rsidR="003339B0" w:rsidRPr="004F6986">
        <w:rPr>
          <w:sz w:val="28"/>
          <w:szCs w:val="28"/>
        </w:rPr>
        <w:t xml:space="preserve"> </w:t>
      </w:r>
      <w:r w:rsidR="000E3236" w:rsidRPr="004F6986">
        <w:rPr>
          <w:sz w:val="28"/>
          <w:szCs w:val="28"/>
        </w:rPr>
        <w:t xml:space="preserve">вентиляционными </w:t>
      </w:r>
      <w:r w:rsidR="003339B0" w:rsidRPr="004F6986">
        <w:rPr>
          <w:sz w:val="28"/>
          <w:szCs w:val="28"/>
        </w:rPr>
        <w:t>ветвями сечением от 0,4 до 0,8 </w:t>
      </w:r>
      <w:r w:rsidR="00183128" w:rsidRPr="004F6986">
        <w:rPr>
          <w:sz w:val="28"/>
          <w:szCs w:val="28"/>
        </w:rPr>
        <w:t>м</w:t>
      </w:r>
      <w:r w:rsidR="00183128" w:rsidRPr="004F6986">
        <w:rPr>
          <w:sz w:val="28"/>
          <w:szCs w:val="28"/>
          <w:vertAlign w:val="superscript"/>
        </w:rPr>
        <w:t>2</w:t>
      </w:r>
      <w:r w:rsidR="00F644B6" w:rsidRPr="004F6986">
        <w:rPr>
          <w:sz w:val="28"/>
          <w:szCs w:val="28"/>
        </w:rPr>
        <w:t xml:space="preserve"> очистн</w:t>
      </w:r>
      <w:r w:rsidR="00183128" w:rsidRPr="004F6986">
        <w:rPr>
          <w:sz w:val="28"/>
          <w:szCs w:val="28"/>
        </w:rPr>
        <w:t xml:space="preserve">ой забой и </w:t>
      </w:r>
      <w:proofErr w:type="spellStart"/>
      <w:r w:rsidR="00183128" w:rsidRPr="004F6986">
        <w:rPr>
          <w:sz w:val="28"/>
          <w:szCs w:val="28"/>
        </w:rPr>
        <w:t>закрепное</w:t>
      </w:r>
      <w:proofErr w:type="spellEnd"/>
      <w:r w:rsidR="00183128" w:rsidRPr="004F6986">
        <w:rPr>
          <w:sz w:val="28"/>
          <w:szCs w:val="28"/>
        </w:rPr>
        <w:t xml:space="preserve"> прост</w:t>
      </w:r>
      <w:r w:rsidR="00F644B6" w:rsidRPr="004F6986">
        <w:rPr>
          <w:sz w:val="28"/>
          <w:szCs w:val="28"/>
        </w:rPr>
        <w:t>ранство не более чем через 50</w:t>
      </w:r>
      <w:r w:rsidR="003339B0" w:rsidRPr="004F6986">
        <w:rPr>
          <w:sz w:val="28"/>
          <w:szCs w:val="28"/>
        </w:rPr>
        <w:t> </w:t>
      </w:r>
      <w:r w:rsidR="00F644B6" w:rsidRPr="004F6986">
        <w:rPr>
          <w:sz w:val="28"/>
          <w:szCs w:val="28"/>
        </w:rPr>
        <w:t>м</w:t>
      </w:r>
      <w:r w:rsidR="00183128" w:rsidRPr="004F6986">
        <w:rPr>
          <w:sz w:val="28"/>
          <w:szCs w:val="28"/>
        </w:rPr>
        <w:t xml:space="preserve">. Условные </w:t>
      </w:r>
      <w:r w:rsidR="000E3236" w:rsidRPr="004F6986">
        <w:rPr>
          <w:sz w:val="28"/>
          <w:szCs w:val="28"/>
        </w:rPr>
        <w:t xml:space="preserve">вентиляционные </w:t>
      </w:r>
      <w:r w:rsidR="00183128" w:rsidRPr="004F6986">
        <w:rPr>
          <w:sz w:val="28"/>
          <w:szCs w:val="28"/>
        </w:rPr>
        <w:t xml:space="preserve">ветви не </w:t>
      </w:r>
      <w:r w:rsidR="00F644B6" w:rsidRPr="004F6986">
        <w:rPr>
          <w:sz w:val="28"/>
          <w:szCs w:val="28"/>
        </w:rPr>
        <w:t xml:space="preserve">рекомендуется </w:t>
      </w:r>
      <w:r w:rsidR="00183128" w:rsidRPr="004F6986">
        <w:rPr>
          <w:sz w:val="28"/>
          <w:szCs w:val="28"/>
        </w:rPr>
        <w:t>включа</w:t>
      </w:r>
      <w:r w:rsidR="00F644B6" w:rsidRPr="004F6986">
        <w:rPr>
          <w:sz w:val="28"/>
          <w:szCs w:val="28"/>
        </w:rPr>
        <w:t>ть</w:t>
      </w:r>
      <w:r w:rsidR="00183128" w:rsidRPr="004F6986">
        <w:rPr>
          <w:sz w:val="28"/>
          <w:szCs w:val="28"/>
        </w:rPr>
        <w:t xml:space="preserve"> в расч</w:t>
      </w:r>
      <w:r w:rsidR="007F4374" w:rsidRPr="004F6986">
        <w:rPr>
          <w:sz w:val="28"/>
          <w:szCs w:val="28"/>
        </w:rPr>
        <w:t>е</w:t>
      </w:r>
      <w:r w:rsidR="00183128" w:rsidRPr="004F6986">
        <w:rPr>
          <w:sz w:val="28"/>
          <w:szCs w:val="28"/>
        </w:rPr>
        <w:t>тные объ</w:t>
      </w:r>
      <w:r w:rsidR="007F4374" w:rsidRPr="004F6986">
        <w:rPr>
          <w:sz w:val="28"/>
          <w:szCs w:val="28"/>
        </w:rPr>
        <w:t>е</w:t>
      </w:r>
      <w:r w:rsidR="00183128" w:rsidRPr="004F6986">
        <w:rPr>
          <w:sz w:val="28"/>
          <w:szCs w:val="28"/>
        </w:rPr>
        <w:t>мы загаз</w:t>
      </w:r>
      <w:r w:rsidR="00A65266">
        <w:rPr>
          <w:sz w:val="28"/>
          <w:szCs w:val="28"/>
        </w:rPr>
        <w:t>ирования</w:t>
      </w:r>
      <w:r w:rsidR="00183128" w:rsidRPr="004F6986">
        <w:rPr>
          <w:sz w:val="28"/>
          <w:szCs w:val="28"/>
        </w:rPr>
        <w:t>.</w:t>
      </w:r>
    </w:p>
    <w:p w14:paraId="4AF5D4ED" w14:textId="6E11737D" w:rsidR="00F644B6" w:rsidRPr="004F6986" w:rsidRDefault="00315FDF" w:rsidP="00F644B6">
      <w:pPr>
        <w:pStyle w:val="a6"/>
        <w:widowControl w:val="0"/>
        <w:spacing w:line="360" w:lineRule="auto"/>
        <w:ind w:right="-1" w:firstLine="709"/>
        <w:jc w:val="both"/>
        <w:rPr>
          <w:szCs w:val="28"/>
        </w:rPr>
      </w:pPr>
      <w:r w:rsidRPr="00E82919">
        <w:rPr>
          <w:szCs w:val="28"/>
        </w:rPr>
        <w:t>20</w:t>
      </w:r>
      <w:r w:rsidR="007331C0" w:rsidRPr="00E82919">
        <w:rPr>
          <w:szCs w:val="28"/>
        </w:rPr>
        <w:t>. </w:t>
      </w:r>
      <w:r w:rsidR="00F644B6" w:rsidRPr="00E82919">
        <w:rPr>
          <w:szCs w:val="28"/>
        </w:rPr>
        <w:t>Оценк</w:t>
      </w:r>
      <w:r w:rsidR="007A6ED7" w:rsidRPr="00E82919">
        <w:rPr>
          <w:szCs w:val="28"/>
        </w:rPr>
        <w:t>у</w:t>
      </w:r>
      <w:r w:rsidR="00F644B6" w:rsidRPr="00E82919">
        <w:rPr>
          <w:szCs w:val="28"/>
        </w:rPr>
        <w:t xml:space="preserve"> </w:t>
      </w:r>
      <w:proofErr w:type="spellStart"/>
      <w:r w:rsidR="00AC1487" w:rsidRPr="00E82919">
        <w:rPr>
          <w:szCs w:val="28"/>
        </w:rPr>
        <w:t>метановыделения</w:t>
      </w:r>
      <w:proofErr w:type="spellEnd"/>
      <w:r w:rsidR="00F644B6" w:rsidRPr="00E82919">
        <w:rPr>
          <w:szCs w:val="28"/>
        </w:rPr>
        <w:t xml:space="preserve"> и времени </w:t>
      </w:r>
      <w:proofErr w:type="spellStart"/>
      <w:r w:rsidR="00F644B6" w:rsidRPr="00E82919">
        <w:rPr>
          <w:szCs w:val="28"/>
        </w:rPr>
        <w:t>загаз</w:t>
      </w:r>
      <w:r w:rsidR="00A65266" w:rsidRPr="00E82919">
        <w:rPr>
          <w:szCs w:val="28"/>
        </w:rPr>
        <w:t>ирования</w:t>
      </w:r>
      <w:proofErr w:type="spellEnd"/>
      <w:r w:rsidR="00F644B6" w:rsidRPr="00E82919">
        <w:rPr>
          <w:szCs w:val="28"/>
        </w:rPr>
        <w:t xml:space="preserve"> какого-либо участка до взрывоопасной концентрации рекомендуется производить по </w:t>
      </w:r>
      <w:r w:rsidR="00F644B6" w:rsidRPr="00E82919">
        <w:rPr>
          <w:szCs w:val="28"/>
        </w:rPr>
        <w:lastRenderedPageBreak/>
        <w:t>фактически данным системы АГК</w:t>
      </w:r>
      <w:r w:rsidR="00E466DC" w:rsidRPr="00E82919">
        <w:rPr>
          <w:szCs w:val="28"/>
        </w:rPr>
        <w:t xml:space="preserve"> и вентиляционного журнала</w:t>
      </w:r>
      <w:r w:rsidR="00F644B6" w:rsidRPr="00E82919">
        <w:rPr>
          <w:szCs w:val="28"/>
        </w:rPr>
        <w:t>.</w:t>
      </w:r>
      <w:r w:rsidR="00E466DC" w:rsidRPr="00E466DC">
        <w:t xml:space="preserve"> </w:t>
      </w:r>
      <w:r w:rsidR="00E466DC">
        <w:t>П</w:t>
      </w:r>
      <w:r w:rsidR="00E466DC" w:rsidRPr="00E466DC">
        <w:rPr>
          <w:szCs w:val="28"/>
        </w:rPr>
        <w:t>ри аварии</w:t>
      </w:r>
      <w:r w:rsidR="00E466DC">
        <w:rPr>
          <w:szCs w:val="28"/>
        </w:rPr>
        <w:t xml:space="preserve"> </w:t>
      </w:r>
      <w:r w:rsidR="00F644B6" w:rsidRPr="004F6986">
        <w:rPr>
          <w:szCs w:val="28"/>
        </w:rPr>
        <w:t xml:space="preserve">анализ показаний </w:t>
      </w:r>
      <w:r w:rsidR="00E466DC">
        <w:rPr>
          <w:szCs w:val="28"/>
        </w:rPr>
        <w:t>р</w:t>
      </w:r>
      <w:r w:rsidR="00E466DC" w:rsidRPr="00E466DC">
        <w:rPr>
          <w:szCs w:val="28"/>
        </w:rPr>
        <w:t xml:space="preserve">екомендуется проводить </w:t>
      </w:r>
      <w:r w:rsidR="00F644B6" w:rsidRPr="004F6986">
        <w:rPr>
          <w:szCs w:val="28"/>
        </w:rPr>
        <w:t xml:space="preserve">как вышедших из строя, так </w:t>
      </w:r>
      <w:r w:rsidR="00AF1452">
        <w:rPr>
          <w:szCs w:val="28"/>
        </w:rPr>
        <w:br/>
      </w:r>
      <w:r w:rsidR="00F644B6" w:rsidRPr="004F6986">
        <w:rPr>
          <w:szCs w:val="28"/>
        </w:rPr>
        <w:t>и сохранивших свою работоспособность датчиков контроля физических параметров системы АГК. При отсутствии фактических данных рекомендуется выполнять расч</w:t>
      </w:r>
      <w:r w:rsidR="007F4374" w:rsidRPr="004F6986">
        <w:rPr>
          <w:szCs w:val="28"/>
        </w:rPr>
        <w:t>е</w:t>
      </w:r>
      <w:r w:rsidR="00F644B6" w:rsidRPr="004F6986">
        <w:rPr>
          <w:szCs w:val="28"/>
        </w:rPr>
        <w:t xml:space="preserve">т </w:t>
      </w:r>
      <w:proofErr w:type="spellStart"/>
      <w:r w:rsidR="00AC1487">
        <w:rPr>
          <w:szCs w:val="28"/>
        </w:rPr>
        <w:t>метановыделения</w:t>
      </w:r>
      <w:proofErr w:type="spellEnd"/>
      <w:r w:rsidR="00F644B6" w:rsidRPr="004F6986">
        <w:rPr>
          <w:szCs w:val="28"/>
        </w:rPr>
        <w:t xml:space="preserve"> на основе природной газоносности, полученной в ходе геологоразведочных работ.</w:t>
      </w:r>
    </w:p>
    <w:p w14:paraId="396E31A1" w14:textId="019BCBDC" w:rsidR="00C601E4" w:rsidRPr="0080326A" w:rsidRDefault="00315FDF" w:rsidP="003D7A73">
      <w:pPr>
        <w:pStyle w:val="a6"/>
        <w:widowControl w:val="0"/>
        <w:spacing w:line="360" w:lineRule="auto"/>
        <w:ind w:right="-1" w:firstLine="709"/>
        <w:jc w:val="both"/>
        <w:rPr>
          <w:szCs w:val="28"/>
        </w:rPr>
      </w:pPr>
      <w:r w:rsidRPr="00E82919">
        <w:rPr>
          <w:szCs w:val="28"/>
        </w:rPr>
        <w:t>21</w:t>
      </w:r>
      <w:r w:rsidR="00F644B6" w:rsidRPr="00E82919">
        <w:rPr>
          <w:szCs w:val="28"/>
        </w:rPr>
        <w:t>. </w:t>
      </w:r>
      <w:r w:rsidR="00597065" w:rsidRPr="00E82919">
        <w:rPr>
          <w:szCs w:val="28"/>
        </w:rPr>
        <w:t>Фактическ</w:t>
      </w:r>
      <w:r w:rsidR="00E466DC" w:rsidRPr="00E82919">
        <w:rPr>
          <w:szCs w:val="28"/>
        </w:rPr>
        <w:t>ое</w:t>
      </w:r>
      <w:r w:rsidR="00597065" w:rsidRPr="00E82919">
        <w:rPr>
          <w:szCs w:val="28"/>
        </w:rPr>
        <w:t xml:space="preserve"> </w:t>
      </w:r>
      <w:proofErr w:type="spellStart"/>
      <w:r w:rsidR="00E466DC" w:rsidRPr="00E82919">
        <w:rPr>
          <w:szCs w:val="28"/>
        </w:rPr>
        <w:t>метановыделение</w:t>
      </w:r>
      <w:proofErr w:type="spellEnd"/>
      <w:r w:rsidR="00597065" w:rsidRPr="00E82919">
        <w:rPr>
          <w:szCs w:val="28"/>
        </w:rPr>
        <w:t xml:space="preserve"> </w:t>
      </w:r>
      <w:r w:rsidR="00E466DC" w:rsidRPr="00E82919">
        <w:rPr>
          <w:szCs w:val="28"/>
        </w:rPr>
        <w:t xml:space="preserve">всех выявленных </w:t>
      </w:r>
      <w:r w:rsidR="00597065" w:rsidRPr="00E82919">
        <w:rPr>
          <w:szCs w:val="28"/>
        </w:rPr>
        <w:t>источник</w:t>
      </w:r>
      <w:r w:rsidR="00E466DC" w:rsidRPr="00E82919">
        <w:rPr>
          <w:szCs w:val="28"/>
        </w:rPr>
        <w:t>ов</w:t>
      </w:r>
      <w:r w:rsidR="00597065" w:rsidRPr="00E82919">
        <w:rPr>
          <w:szCs w:val="28"/>
        </w:rPr>
        <w:t xml:space="preserve"> рекомендуется</w:t>
      </w:r>
      <w:r w:rsidR="00535FAB" w:rsidRPr="00E82919">
        <w:rPr>
          <w:szCs w:val="28"/>
        </w:rPr>
        <w:t xml:space="preserve"> </w:t>
      </w:r>
      <w:r w:rsidR="0080326A" w:rsidRPr="00E82919">
        <w:rPr>
          <w:szCs w:val="28"/>
        </w:rPr>
        <w:t>определять</w:t>
      </w:r>
      <w:r w:rsidR="00597065" w:rsidRPr="00E82919">
        <w:rPr>
          <w:szCs w:val="28"/>
        </w:rPr>
        <w:t xml:space="preserve"> в соответствии</w:t>
      </w:r>
      <w:r w:rsidR="0080326A" w:rsidRPr="00E82919">
        <w:rPr>
          <w:szCs w:val="28"/>
        </w:rPr>
        <w:t xml:space="preserve"> </w:t>
      </w:r>
      <w:r w:rsidR="00597065" w:rsidRPr="00E82919">
        <w:rPr>
          <w:szCs w:val="28"/>
        </w:rPr>
        <w:t>с Руководством по безопасности «Рекомендации по аэрологической безопасности угольных шахт»,</w:t>
      </w:r>
      <w:r w:rsidR="003D7A73" w:rsidRPr="00E82919">
        <w:rPr>
          <w:szCs w:val="28"/>
        </w:rPr>
        <w:t xml:space="preserve"> </w:t>
      </w:r>
      <w:r w:rsidR="00597065" w:rsidRPr="00E82919">
        <w:rPr>
          <w:szCs w:val="28"/>
        </w:rPr>
        <w:t>утвержденным приказо</w:t>
      </w:r>
      <w:r w:rsidR="00AF1452">
        <w:rPr>
          <w:szCs w:val="28"/>
        </w:rPr>
        <w:t xml:space="preserve">м Ростехнадзора от 28 декабря </w:t>
      </w:r>
      <w:r w:rsidR="00597065" w:rsidRPr="00E82919">
        <w:rPr>
          <w:szCs w:val="28"/>
        </w:rPr>
        <w:t>2023</w:t>
      </w:r>
      <w:r w:rsidR="00AF1452">
        <w:rPr>
          <w:szCs w:val="28"/>
        </w:rPr>
        <w:t xml:space="preserve"> г.</w:t>
      </w:r>
      <w:r w:rsidR="00597065" w:rsidRPr="00E82919">
        <w:rPr>
          <w:szCs w:val="28"/>
        </w:rPr>
        <w:t xml:space="preserve"> № 504.</w:t>
      </w:r>
    </w:p>
    <w:p w14:paraId="73B4F5CA" w14:textId="77777777" w:rsidR="006D710D" w:rsidRPr="004F6986" w:rsidRDefault="00495709" w:rsidP="006D710D">
      <w:pPr>
        <w:pStyle w:val="4"/>
        <w:spacing w:after="240"/>
        <w:jc w:val="center"/>
      </w:pPr>
      <w:r w:rsidRPr="004F6986">
        <w:rPr>
          <w:lang w:val="en-US"/>
        </w:rPr>
        <w:t>III</w:t>
      </w:r>
      <w:r w:rsidRPr="004F6986">
        <w:t xml:space="preserve">. </w:t>
      </w:r>
      <w:r w:rsidR="006D710D" w:rsidRPr="004F6986">
        <w:t>РЕКОМЕНДАЦИИ ПО РАСЧЕТУ ПАРАМЕТРОВ ВЗРЫВОУСТОЙЧИВЫХ ИЗОЛИРУЮЩИХ ПЕРЕМЫЧЕК</w:t>
      </w:r>
    </w:p>
    <w:p w14:paraId="0046374E" w14:textId="5ECA623F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4F6986">
        <w:rPr>
          <w:sz w:val="28"/>
          <w:szCs w:val="28"/>
        </w:rPr>
        <w:t>. Расчет параметров взрывоустойчивых изолирующих перемычек, возводимых для изоляции отработанных выемочных единиц (выемочные участки, блоки, этажи, панели), неиспользуемых горных выработок и других горных выработок в случаях, предусмотренных Инструкцией по аэрологической безопасности, рекомендуется выполнять в следующей последовательности:</w:t>
      </w:r>
    </w:p>
    <w:p w14:paraId="20C454A0" w14:textId="77777777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оценка полноты и достоверности электронных моделей топологии;</w:t>
      </w:r>
    </w:p>
    <w:p w14:paraId="26EF34D3" w14:textId="77777777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определение мест возведения взрывоустойчивых изолирующих перемычек;</w:t>
      </w:r>
    </w:p>
    <w:p w14:paraId="41CA5B71" w14:textId="4C60D5C7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определение загаз</w:t>
      </w:r>
      <w:r w:rsidR="00A65266">
        <w:rPr>
          <w:sz w:val="28"/>
          <w:szCs w:val="28"/>
        </w:rPr>
        <w:t>ированных</w:t>
      </w:r>
      <w:r w:rsidRPr="004F6986">
        <w:rPr>
          <w:sz w:val="28"/>
          <w:szCs w:val="28"/>
        </w:rPr>
        <w:t xml:space="preserve"> взрывчатой смесью объемов горных выработок с учетом прекращения проветривания изолируемого участка;</w:t>
      </w:r>
    </w:p>
    <w:p w14:paraId="0B22E142" w14:textId="77777777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639CE">
        <w:rPr>
          <w:sz w:val="28"/>
          <w:szCs w:val="28"/>
        </w:rPr>
        <w:t>расчет избыточного давления отражения на взрывоустойчивые изолирующие перемычки;</w:t>
      </w:r>
    </w:p>
    <w:p w14:paraId="54286755" w14:textId="77777777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расчет параметров взрывоустойчивых изолирующих перемычек.</w:t>
      </w:r>
    </w:p>
    <w:p w14:paraId="2D111739" w14:textId="7F525EC6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4F6986">
        <w:rPr>
          <w:sz w:val="28"/>
          <w:szCs w:val="28"/>
        </w:rPr>
        <w:t>. Расчет параметров взрывоустойчивых изолирующих перемычек, проводимый в ходе ведения работ по локализации и ликвидации последствий аварий, рекомендуется выполнять в следующей последовательности:</w:t>
      </w:r>
    </w:p>
    <w:p w14:paraId="03B4BC67" w14:textId="77777777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оценка полноты и достоверности электронных моделей топологии;</w:t>
      </w:r>
    </w:p>
    <w:p w14:paraId="47AC74F6" w14:textId="56A1E411" w:rsidR="006D710D" w:rsidRPr="004F6986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определение загаз</w:t>
      </w:r>
      <w:r w:rsidR="00A65266">
        <w:rPr>
          <w:sz w:val="28"/>
          <w:szCs w:val="28"/>
        </w:rPr>
        <w:t>ированных</w:t>
      </w:r>
      <w:r w:rsidRPr="004F6986">
        <w:rPr>
          <w:sz w:val="28"/>
          <w:szCs w:val="28"/>
        </w:rPr>
        <w:t xml:space="preserve"> взрывчатой смесью объемов горных </w:t>
      </w:r>
      <w:r w:rsidRPr="004F6986">
        <w:rPr>
          <w:sz w:val="28"/>
          <w:szCs w:val="28"/>
        </w:rPr>
        <w:lastRenderedPageBreak/>
        <w:t>выработок;</w:t>
      </w:r>
    </w:p>
    <w:p w14:paraId="3E0FEE63" w14:textId="77777777" w:rsidR="006D710D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уточнение наличия завалов и разрушенных вентиляционных и (или) изолирующих перемычек;</w:t>
      </w:r>
    </w:p>
    <w:p w14:paraId="043930D3" w14:textId="77777777" w:rsidR="006D710D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93A88">
        <w:rPr>
          <w:sz w:val="28"/>
          <w:szCs w:val="28"/>
        </w:rPr>
        <w:t xml:space="preserve">расчет параметров распространения взрыва и определение </w:t>
      </w:r>
      <w:r>
        <w:rPr>
          <w:sz w:val="28"/>
          <w:szCs w:val="28"/>
        </w:rPr>
        <w:t>мест</w:t>
      </w:r>
      <w:r w:rsidRPr="00B93A88">
        <w:rPr>
          <w:sz w:val="28"/>
          <w:szCs w:val="28"/>
        </w:rPr>
        <w:t xml:space="preserve"> установки взрывоу</w:t>
      </w:r>
      <w:r>
        <w:rPr>
          <w:sz w:val="28"/>
          <w:szCs w:val="28"/>
        </w:rPr>
        <w:t>стойчивых изолирующих перемычек;</w:t>
      </w:r>
    </w:p>
    <w:p w14:paraId="2112AE80" w14:textId="0F4055EF" w:rsidR="006D710D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определение</w:t>
      </w:r>
      <w:r w:rsidRPr="00FB53C0">
        <w:rPr>
          <w:sz w:val="28"/>
          <w:szCs w:val="28"/>
        </w:rPr>
        <w:t xml:space="preserve"> загаз</w:t>
      </w:r>
      <w:r w:rsidR="00A65266">
        <w:rPr>
          <w:sz w:val="28"/>
          <w:szCs w:val="28"/>
        </w:rPr>
        <w:t>ированных</w:t>
      </w:r>
      <w:r w:rsidRPr="00FB53C0">
        <w:rPr>
          <w:sz w:val="28"/>
          <w:szCs w:val="28"/>
        </w:rPr>
        <w:t xml:space="preserve"> взрывчатой </w:t>
      </w:r>
      <w:r>
        <w:rPr>
          <w:sz w:val="28"/>
          <w:szCs w:val="28"/>
        </w:rPr>
        <w:t xml:space="preserve">смесью объемов горных выработок с учетом прекращения проветривания аварийного участка </w:t>
      </w:r>
      <w:r w:rsidR="006E19E5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Pr="0028021D">
        <w:rPr>
          <w:sz w:val="28"/>
          <w:szCs w:val="28"/>
        </w:rPr>
        <w:t xml:space="preserve">закрытия проемов </w:t>
      </w:r>
      <w:r>
        <w:rPr>
          <w:sz w:val="28"/>
          <w:szCs w:val="28"/>
        </w:rPr>
        <w:t xml:space="preserve">во </w:t>
      </w:r>
      <w:r w:rsidRPr="0028021D">
        <w:rPr>
          <w:sz w:val="28"/>
          <w:szCs w:val="28"/>
        </w:rPr>
        <w:t>взрывоу</w:t>
      </w:r>
      <w:r>
        <w:rPr>
          <w:sz w:val="28"/>
          <w:szCs w:val="28"/>
        </w:rPr>
        <w:t>стойчивых изолирующих перемычках</w:t>
      </w:r>
      <w:r w:rsidRPr="0028021D">
        <w:rPr>
          <w:sz w:val="28"/>
          <w:szCs w:val="28"/>
        </w:rPr>
        <w:t>;</w:t>
      </w:r>
    </w:p>
    <w:p w14:paraId="0F09D7C0" w14:textId="77777777" w:rsidR="00713C8E" w:rsidRDefault="00713C8E" w:rsidP="00713C8E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повторный расчет параметров распространения взрыва и определение избыточного давления отражения </w:t>
      </w:r>
      <w:r w:rsidRPr="00261E41">
        <w:rPr>
          <w:sz w:val="28"/>
          <w:szCs w:val="28"/>
        </w:rPr>
        <w:t xml:space="preserve">на взрывоустойчивые изолирующие перемычки </w:t>
      </w:r>
      <w:r>
        <w:rPr>
          <w:sz w:val="28"/>
          <w:szCs w:val="28"/>
        </w:rPr>
        <w:t>после закрытия в них проемов;</w:t>
      </w:r>
    </w:p>
    <w:p w14:paraId="466FF66E" w14:textId="77777777" w:rsidR="006D710D" w:rsidRDefault="006D710D" w:rsidP="006D710D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Pr="00301DE5">
        <w:rPr>
          <w:sz w:val="28"/>
          <w:szCs w:val="28"/>
        </w:rPr>
        <w:t xml:space="preserve"> </w:t>
      </w:r>
      <w:r w:rsidRPr="00FB53C0">
        <w:rPr>
          <w:sz w:val="28"/>
          <w:szCs w:val="28"/>
        </w:rPr>
        <w:t>параметров взрывоустойчивых изолирующих перемычек</w:t>
      </w:r>
      <w:r>
        <w:rPr>
          <w:sz w:val="28"/>
          <w:szCs w:val="28"/>
        </w:rPr>
        <w:t>.</w:t>
      </w:r>
    </w:p>
    <w:p w14:paraId="504DB91F" w14:textId="5B05F41D" w:rsidR="006D710D" w:rsidRPr="00FD6B4B" w:rsidRDefault="006D710D" w:rsidP="006D710D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Рекомендации по </w:t>
      </w:r>
      <w:r w:rsidRPr="003735A0">
        <w:rPr>
          <w:sz w:val="28"/>
          <w:szCs w:val="28"/>
        </w:rPr>
        <w:t>определению загаз</w:t>
      </w:r>
      <w:r w:rsidR="007B0154">
        <w:rPr>
          <w:sz w:val="28"/>
          <w:szCs w:val="28"/>
        </w:rPr>
        <w:t>ированных</w:t>
      </w:r>
      <w:r w:rsidRPr="003735A0">
        <w:rPr>
          <w:sz w:val="28"/>
          <w:szCs w:val="28"/>
        </w:rPr>
        <w:t xml:space="preserve"> взрывчатой смесью объемов горных выработок</w:t>
      </w:r>
      <w:r w:rsidR="00323457">
        <w:rPr>
          <w:sz w:val="28"/>
          <w:szCs w:val="28"/>
        </w:rPr>
        <w:t xml:space="preserve"> содержатся в раздел</w:t>
      </w:r>
      <w:r>
        <w:rPr>
          <w:sz w:val="28"/>
          <w:szCs w:val="28"/>
        </w:rPr>
        <w:t>е II</w:t>
      </w:r>
      <w:r w:rsidRPr="00107AAE">
        <w:rPr>
          <w:sz w:val="28"/>
          <w:szCs w:val="28"/>
        </w:rPr>
        <w:t xml:space="preserve"> Руководства</w:t>
      </w:r>
      <w:r>
        <w:rPr>
          <w:sz w:val="28"/>
          <w:szCs w:val="28"/>
        </w:rPr>
        <w:t xml:space="preserve">, </w:t>
      </w:r>
      <w:r w:rsidR="00281538">
        <w:rPr>
          <w:sz w:val="28"/>
          <w:szCs w:val="28"/>
        </w:rPr>
        <w:br/>
      </w:r>
      <w:r>
        <w:rPr>
          <w:sz w:val="28"/>
          <w:szCs w:val="28"/>
        </w:rPr>
        <w:t>а п</w:t>
      </w:r>
      <w:r w:rsidRPr="00FD6B4B">
        <w:rPr>
          <w:sz w:val="28"/>
          <w:szCs w:val="28"/>
        </w:rPr>
        <w:t xml:space="preserve">оследовательность оценки полноты и достоверности </w:t>
      </w:r>
      <w:r>
        <w:rPr>
          <w:sz w:val="28"/>
          <w:szCs w:val="28"/>
        </w:rPr>
        <w:t>электронных моделей</w:t>
      </w:r>
      <w:r w:rsidRPr="00E92B07">
        <w:rPr>
          <w:sz w:val="28"/>
          <w:szCs w:val="28"/>
        </w:rPr>
        <w:t xml:space="preserve"> топологии </w:t>
      </w:r>
      <w:r w:rsidRPr="00FD6B4B">
        <w:rPr>
          <w:sz w:val="28"/>
          <w:szCs w:val="28"/>
        </w:rPr>
        <w:t>содержится в</w:t>
      </w:r>
      <w:r>
        <w:rPr>
          <w:sz w:val="28"/>
          <w:szCs w:val="28"/>
        </w:rPr>
        <w:t xml:space="preserve"> </w:t>
      </w:r>
      <w:r w:rsidR="00323457">
        <w:rPr>
          <w:sz w:val="28"/>
          <w:szCs w:val="28"/>
        </w:rPr>
        <w:t>раздел</w:t>
      </w:r>
      <w:r w:rsidR="00040E58">
        <w:rPr>
          <w:sz w:val="28"/>
          <w:szCs w:val="28"/>
        </w:rPr>
        <w:t>е </w:t>
      </w:r>
      <w:r w:rsidR="00001F54">
        <w:rPr>
          <w:sz w:val="28"/>
          <w:szCs w:val="28"/>
          <w:lang w:val="en-US"/>
        </w:rPr>
        <w:t>IV</w:t>
      </w:r>
      <w:r w:rsidRPr="00FD6B4B">
        <w:rPr>
          <w:sz w:val="28"/>
          <w:szCs w:val="28"/>
        </w:rPr>
        <w:t xml:space="preserve"> Руководства</w:t>
      </w:r>
      <w:r w:rsidR="006C0A92">
        <w:rPr>
          <w:sz w:val="28"/>
          <w:szCs w:val="28"/>
        </w:rPr>
        <w:t>.</w:t>
      </w:r>
    </w:p>
    <w:p w14:paraId="50C3A7F6" w14:textId="414F88C1" w:rsidR="006D710D" w:rsidRPr="003D3A82" w:rsidRDefault="006D710D" w:rsidP="006D710D">
      <w:pPr>
        <w:widowControl w:val="0"/>
        <w:spacing w:before="0" w:after="0" w:line="360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sz w:val="28"/>
          <w:szCs w:val="28"/>
        </w:rPr>
        <w:t>25</w:t>
      </w:r>
      <w:r w:rsidRPr="009F1ADA">
        <w:rPr>
          <w:sz w:val="28"/>
          <w:szCs w:val="28"/>
        </w:rPr>
        <w:t>. </w:t>
      </w:r>
      <w:r>
        <w:rPr>
          <w:sz w:val="28"/>
          <w:szCs w:val="28"/>
        </w:rPr>
        <w:t>Избыточное давление</w:t>
      </w:r>
      <w:r w:rsidRPr="00CB5007">
        <w:rPr>
          <w:sz w:val="28"/>
          <w:szCs w:val="28"/>
        </w:rPr>
        <w:t xml:space="preserve"> отражения на взрывоу</w:t>
      </w:r>
      <w:r>
        <w:rPr>
          <w:sz w:val="28"/>
          <w:szCs w:val="28"/>
        </w:rPr>
        <w:t xml:space="preserve">стойчивые изолирующие перемычки при расположении </w:t>
      </w:r>
      <w:r w:rsidRPr="003D3A82">
        <w:rPr>
          <w:rFonts w:eastAsia="Calibri"/>
          <w:sz w:val="28"/>
          <w:szCs w:val="22"/>
          <w:lang w:eastAsia="en-US"/>
        </w:rPr>
        <w:t xml:space="preserve">преграды перпендикулярно направлению </w:t>
      </w:r>
      <w:r w:rsidR="0043444D">
        <w:rPr>
          <w:rFonts w:eastAsia="Calibri"/>
          <w:sz w:val="28"/>
          <w:szCs w:val="22"/>
          <w:lang w:eastAsia="en-US"/>
        </w:rPr>
        <w:t>её</w:t>
      </w:r>
      <w:r w:rsidRPr="003D3A82">
        <w:rPr>
          <w:rFonts w:eastAsia="Calibri"/>
          <w:sz w:val="28"/>
          <w:szCs w:val="22"/>
          <w:lang w:eastAsia="en-US"/>
        </w:rPr>
        <w:t xml:space="preserve"> распространения </w:t>
      </w:r>
      <w:r w:rsidRPr="003D3A82">
        <w:rPr>
          <w:sz w:val="28"/>
          <w:szCs w:val="22"/>
          <w:lang w:eastAsia="en-US"/>
        </w:rPr>
        <w:t>∆</w:t>
      </w:r>
      <w:r w:rsidRPr="003D3A82">
        <w:rPr>
          <w:i/>
          <w:sz w:val="28"/>
          <w:szCs w:val="22"/>
          <w:lang w:val="en-US" w:eastAsia="en-US"/>
        </w:rPr>
        <w:t>P</w:t>
      </w:r>
      <w:proofErr w:type="spellStart"/>
      <w:r w:rsidRPr="003D3A82">
        <w:rPr>
          <w:sz w:val="28"/>
          <w:szCs w:val="22"/>
          <w:vertAlign w:val="subscript"/>
          <w:lang w:eastAsia="en-US"/>
        </w:rPr>
        <w:t>отр</w:t>
      </w:r>
      <w:proofErr w:type="spellEnd"/>
      <w:r w:rsidRPr="003D3A82">
        <w:rPr>
          <w:rFonts w:eastAsia="Calibri"/>
          <w:sz w:val="28"/>
          <w:szCs w:val="22"/>
          <w:lang w:eastAsia="en-US"/>
        </w:rPr>
        <w:t xml:space="preserve">, МПа </w:t>
      </w:r>
      <w:r>
        <w:rPr>
          <w:rFonts w:eastAsia="Calibri"/>
          <w:sz w:val="28"/>
          <w:szCs w:val="22"/>
          <w:lang w:eastAsia="en-US"/>
        </w:rPr>
        <w:t xml:space="preserve">рекомендуется </w:t>
      </w:r>
      <w:r w:rsidRPr="00273443">
        <w:rPr>
          <w:sz w:val="28"/>
          <w:szCs w:val="24"/>
          <w:lang w:eastAsia="en-US"/>
        </w:rPr>
        <w:t>определят</w:t>
      </w:r>
      <w:r>
        <w:rPr>
          <w:sz w:val="28"/>
          <w:szCs w:val="24"/>
          <w:lang w:eastAsia="en-US"/>
        </w:rPr>
        <w:t>ь</w:t>
      </w:r>
      <w:r w:rsidRPr="00273443">
        <w:rPr>
          <w:sz w:val="28"/>
          <w:szCs w:val="24"/>
          <w:lang w:eastAsia="en-US"/>
        </w:rPr>
        <w:t xml:space="preserve"> с использованием специализированного программного обеспечения на основе электронной модели топологии.</w:t>
      </w:r>
    </w:p>
    <w:p w14:paraId="7D0F7011" w14:textId="3768D475" w:rsidR="006D710D" w:rsidRDefault="006D710D" w:rsidP="006D710D">
      <w:pPr>
        <w:widowControl w:val="0"/>
        <w:spacing w:before="0" w:after="0" w:line="360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sz w:val="28"/>
          <w:szCs w:val="28"/>
        </w:rPr>
        <w:t>26</w:t>
      </w:r>
      <w:r w:rsidRPr="009F1ADA">
        <w:rPr>
          <w:sz w:val="28"/>
          <w:szCs w:val="28"/>
        </w:rPr>
        <w:t>.</w:t>
      </w:r>
      <w:r>
        <w:t> </w:t>
      </w:r>
      <w:r>
        <w:rPr>
          <w:rFonts w:eastAsia="Calibri"/>
          <w:sz w:val="28"/>
          <w:szCs w:val="24"/>
          <w:lang w:eastAsia="en-US"/>
        </w:rPr>
        <w:t>Взрывоустойчивую</w:t>
      </w:r>
      <w:r w:rsidRPr="003D3A82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>изолирующую</w:t>
      </w:r>
      <w:r w:rsidRPr="003D3A82">
        <w:rPr>
          <w:rFonts w:eastAsia="Calibri"/>
          <w:sz w:val="28"/>
          <w:szCs w:val="24"/>
          <w:lang w:eastAsia="en-US"/>
        </w:rPr>
        <w:t xml:space="preserve"> перемы</w:t>
      </w:r>
      <w:r>
        <w:rPr>
          <w:rFonts w:eastAsia="Calibri"/>
          <w:sz w:val="28"/>
          <w:szCs w:val="24"/>
          <w:lang w:eastAsia="en-US"/>
        </w:rPr>
        <w:t xml:space="preserve">чку рекомендуется </w:t>
      </w:r>
      <w:proofErr w:type="gramStart"/>
      <w:r>
        <w:rPr>
          <w:rFonts w:eastAsia="Calibri"/>
          <w:sz w:val="28"/>
          <w:szCs w:val="24"/>
          <w:lang w:eastAsia="en-US"/>
        </w:rPr>
        <w:t>рассчитывать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как шарнирно опертую плиту</w:t>
      </w:r>
      <w:r w:rsidRPr="003D3A82">
        <w:rPr>
          <w:rFonts w:eastAsia="Calibri"/>
          <w:sz w:val="28"/>
          <w:szCs w:val="24"/>
          <w:lang w:eastAsia="en-US"/>
        </w:rPr>
        <w:t xml:space="preserve"> прямоугольной формы высотой </w:t>
      </w:r>
      <w:r>
        <w:rPr>
          <w:rFonts w:eastAsia="Calibri"/>
          <w:i/>
          <w:sz w:val="28"/>
          <w:szCs w:val="24"/>
          <w:lang w:val="en-US" w:eastAsia="en-US"/>
        </w:rPr>
        <w:t>h</w:t>
      </w:r>
      <w:r>
        <w:rPr>
          <w:rFonts w:eastAsia="Calibri"/>
          <w:sz w:val="28"/>
          <w:szCs w:val="24"/>
          <w:lang w:eastAsia="en-US"/>
        </w:rPr>
        <w:t>, </w:t>
      </w:r>
      <w:r w:rsidRPr="003D3A82">
        <w:rPr>
          <w:rFonts w:eastAsia="Calibri"/>
          <w:sz w:val="28"/>
          <w:szCs w:val="24"/>
          <w:lang w:eastAsia="en-US"/>
        </w:rPr>
        <w:t xml:space="preserve">м, и шириной </w:t>
      </w:r>
      <w:r>
        <w:rPr>
          <w:rFonts w:eastAsia="Calibri"/>
          <w:i/>
          <w:sz w:val="28"/>
          <w:szCs w:val="24"/>
          <w:lang w:val="en-US" w:eastAsia="en-US"/>
        </w:rPr>
        <w:t>w</w:t>
      </w:r>
      <w:r w:rsidR="0042517B">
        <w:rPr>
          <w:rFonts w:eastAsia="Calibri"/>
          <w:sz w:val="28"/>
          <w:szCs w:val="24"/>
          <w:lang w:eastAsia="en-US"/>
        </w:rPr>
        <w:t>, м, равными</w:t>
      </w:r>
      <w:r w:rsidRPr="003D3A82">
        <w:rPr>
          <w:rFonts w:eastAsia="Calibri"/>
          <w:sz w:val="28"/>
          <w:szCs w:val="24"/>
          <w:lang w:eastAsia="en-US"/>
        </w:rPr>
        <w:t xml:space="preserve"> соответствующим параметрам горной выработки.</w:t>
      </w:r>
    </w:p>
    <w:p w14:paraId="544B2500" w14:textId="406FD457" w:rsidR="006D710D" w:rsidRPr="003D3A82" w:rsidRDefault="006D710D" w:rsidP="006D710D">
      <w:pPr>
        <w:widowControl w:val="0"/>
        <w:spacing w:before="0" w:after="0" w:line="360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Минимальную толщину</w:t>
      </w:r>
      <w:r w:rsidRPr="003D3A82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i/>
          <w:sz w:val="28"/>
          <w:szCs w:val="24"/>
          <w:lang w:val="en-US" w:eastAsia="en-US"/>
        </w:rPr>
        <w:t>m</w:t>
      </w:r>
      <w:r>
        <w:rPr>
          <w:rFonts w:eastAsia="Calibri"/>
          <w:sz w:val="28"/>
          <w:szCs w:val="24"/>
          <w:lang w:eastAsia="en-US"/>
        </w:rPr>
        <w:t>, м, обеспечивающую</w:t>
      </w:r>
      <w:r w:rsidRPr="003D3A82">
        <w:rPr>
          <w:rFonts w:eastAsia="Calibri"/>
          <w:sz w:val="28"/>
          <w:szCs w:val="24"/>
          <w:lang w:eastAsia="en-US"/>
        </w:rPr>
        <w:t xml:space="preserve"> прочность при изгибе плиты монолитной </w:t>
      </w:r>
      <w:r>
        <w:rPr>
          <w:rFonts w:eastAsia="Calibri"/>
          <w:sz w:val="28"/>
          <w:szCs w:val="24"/>
          <w:lang w:eastAsia="en-US"/>
        </w:rPr>
        <w:t>взрывоустойчивой изолирующей</w:t>
      </w:r>
      <w:r w:rsidRPr="00054F3F">
        <w:rPr>
          <w:rFonts w:eastAsia="Calibri"/>
          <w:sz w:val="28"/>
          <w:szCs w:val="24"/>
          <w:lang w:eastAsia="en-US"/>
        </w:rPr>
        <w:t xml:space="preserve"> </w:t>
      </w:r>
      <w:r w:rsidRPr="003D3A82">
        <w:rPr>
          <w:rFonts w:eastAsia="Calibri"/>
          <w:sz w:val="28"/>
          <w:szCs w:val="24"/>
          <w:lang w:eastAsia="en-US"/>
        </w:rPr>
        <w:t xml:space="preserve">перемычки </w:t>
      </w:r>
      <w:r w:rsidRPr="00273443">
        <w:rPr>
          <w:rFonts w:eastAsia="Calibri"/>
          <w:sz w:val="28"/>
          <w:szCs w:val="24"/>
          <w:lang w:eastAsia="en-US"/>
        </w:rPr>
        <w:t xml:space="preserve">под </w:t>
      </w:r>
      <w:r>
        <w:rPr>
          <w:rFonts w:eastAsia="Calibri"/>
          <w:sz w:val="28"/>
          <w:szCs w:val="24"/>
          <w:lang w:eastAsia="en-US"/>
        </w:rPr>
        <w:t>действием максимальной нагрузки</w:t>
      </w:r>
      <w:r w:rsidRPr="00273443">
        <w:rPr>
          <w:rFonts w:eastAsia="Calibri"/>
          <w:sz w:val="28"/>
          <w:szCs w:val="24"/>
          <w:lang w:eastAsia="en-US"/>
        </w:rPr>
        <w:t xml:space="preserve"> при </w:t>
      </w:r>
      <w:r w:rsidRPr="00273443">
        <w:rPr>
          <w:rFonts w:eastAsia="Calibri"/>
          <w:i/>
          <w:sz w:val="28"/>
          <w:szCs w:val="24"/>
          <w:lang w:val="en-US" w:eastAsia="en-US"/>
        </w:rPr>
        <w:t>h</w:t>
      </w:r>
      <w:r w:rsidRPr="00273443">
        <w:rPr>
          <w:rFonts w:eastAsia="Calibri"/>
          <w:i/>
          <w:sz w:val="28"/>
          <w:szCs w:val="24"/>
          <w:lang w:eastAsia="en-US"/>
        </w:rPr>
        <w:t xml:space="preserve"> </w:t>
      </w:r>
      <w:r w:rsidRPr="00273443">
        <w:rPr>
          <w:rFonts w:eastAsia="Calibri"/>
          <w:sz w:val="28"/>
          <w:szCs w:val="24"/>
          <w:lang w:eastAsia="en-US"/>
        </w:rPr>
        <w:t xml:space="preserve">≤ </w:t>
      </w:r>
      <w:r w:rsidRPr="00273443">
        <w:rPr>
          <w:rFonts w:eastAsia="Calibri"/>
          <w:i/>
          <w:sz w:val="28"/>
          <w:szCs w:val="24"/>
          <w:lang w:val="en-US" w:eastAsia="en-US"/>
        </w:rPr>
        <w:t>w</w:t>
      </w:r>
      <w:r w:rsidR="00535FAB" w:rsidRPr="00281538">
        <w:rPr>
          <w:rFonts w:eastAsia="Calibri"/>
          <w:sz w:val="28"/>
          <w:szCs w:val="24"/>
          <w:lang w:eastAsia="en-US"/>
        </w:rPr>
        <w:t>,</w:t>
      </w:r>
      <w:r w:rsidRPr="00273443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 xml:space="preserve">рекомендуется </w:t>
      </w:r>
      <w:r w:rsidRPr="00273443">
        <w:rPr>
          <w:rFonts w:eastAsia="Calibri"/>
          <w:sz w:val="28"/>
          <w:szCs w:val="24"/>
          <w:lang w:eastAsia="en-US"/>
        </w:rPr>
        <w:t>определят</w:t>
      </w:r>
      <w:r>
        <w:rPr>
          <w:rFonts w:eastAsia="Calibri"/>
          <w:sz w:val="28"/>
          <w:szCs w:val="24"/>
          <w:lang w:eastAsia="en-US"/>
        </w:rPr>
        <w:t>ь</w:t>
      </w:r>
      <w:r w:rsidRPr="00273443">
        <w:rPr>
          <w:rFonts w:eastAsia="Calibri"/>
          <w:sz w:val="28"/>
          <w:szCs w:val="24"/>
          <w:lang w:eastAsia="en-US"/>
        </w:rPr>
        <w:t xml:space="preserve"> по формуле</w:t>
      </w:r>
      <w:r>
        <w:rPr>
          <w:rFonts w:eastAsia="Calibri"/>
          <w:sz w:val="28"/>
          <w:szCs w:val="24"/>
          <w:lang w:eastAsia="en-US"/>
        </w:rPr>
        <w:t>:</w:t>
      </w:r>
    </w:p>
    <w:tbl>
      <w:tblPr>
        <w:tblStyle w:val="4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850"/>
      </w:tblGrid>
      <w:tr w:rsidR="006D710D" w:rsidRPr="003D3A82" w14:paraId="7C08DC1E" w14:textId="77777777" w:rsidTr="00C45445">
        <w:tc>
          <w:tcPr>
            <w:tcW w:w="8784" w:type="dxa"/>
          </w:tcPr>
          <w:p w14:paraId="61D74F55" w14:textId="77777777" w:rsidR="006D710D" w:rsidRPr="004D0103" w:rsidRDefault="006D710D" w:rsidP="00C45445">
            <w:pPr>
              <w:spacing w:before="0" w:after="0" w:line="360" w:lineRule="auto"/>
              <w:jc w:val="center"/>
              <w:rPr>
                <w:rFonts w:ascii="Cambria Math" w:hAnsi="Cambria Math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=</m:t>
                </m:r>
                <m:r>
                  <w:rPr>
                    <w:rFonts w:ascii="Cambria Math" w:hAnsi="Cambria Math"/>
                    <w:sz w:val="28"/>
                  </w:rPr>
                  <m:t>h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отр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3-2∙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/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w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раст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з</m:t>
                            </m:r>
                          </m:sub>
                        </m:sSub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850" w:type="dxa"/>
            <w:vAlign w:val="center"/>
          </w:tcPr>
          <w:p w14:paraId="1C0B6405" w14:textId="2B75F31B" w:rsidR="006D710D" w:rsidRPr="007C014B" w:rsidRDefault="006D710D" w:rsidP="00C45445">
            <w:pPr>
              <w:spacing w:before="0"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C014B">
              <w:rPr>
                <w:rFonts w:ascii="Times New Roman" w:hAnsi="Times New Roman"/>
                <w:sz w:val="28"/>
              </w:rPr>
              <w:t>(</w:t>
            </w:r>
            <w:r w:rsidR="000F71A1">
              <w:rPr>
                <w:rFonts w:ascii="Times New Roman" w:hAnsi="Times New Roman"/>
                <w:sz w:val="28"/>
              </w:rPr>
              <w:t>6</w:t>
            </w:r>
            <w:r w:rsidRPr="007C014B">
              <w:rPr>
                <w:rFonts w:ascii="Times New Roman" w:hAnsi="Times New Roman"/>
                <w:sz w:val="28"/>
              </w:rPr>
              <w:t>)</w:t>
            </w:r>
          </w:p>
        </w:tc>
      </w:tr>
    </w:tbl>
    <w:p w14:paraId="7AF175F6" w14:textId="77777777" w:rsidR="006D710D" w:rsidRPr="003D3A82" w:rsidRDefault="006D710D" w:rsidP="006D710D">
      <w:pPr>
        <w:spacing w:before="240" w:after="240"/>
        <w:jc w:val="both"/>
        <w:rPr>
          <w:sz w:val="28"/>
          <w:szCs w:val="28"/>
        </w:rPr>
      </w:pPr>
      <w:r w:rsidRPr="003D3A82">
        <w:rPr>
          <w:sz w:val="28"/>
          <w:szCs w:val="28"/>
        </w:rPr>
        <w:lastRenderedPageBreak/>
        <w:t xml:space="preserve">а при </w:t>
      </w:r>
      <w:proofErr w:type="gramStart"/>
      <w:r w:rsidRPr="003D3A82">
        <w:rPr>
          <w:rFonts w:eastAsia="Calibri"/>
          <w:i/>
          <w:sz w:val="28"/>
          <w:szCs w:val="28"/>
          <w:lang w:val="en-US" w:eastAsia="en-US"/>
        </w:rPr>
        <w:t>h</w:t>
      </w:r>
      <w:r w:rsidRPr="003D3A82">
        <w:rPr>
          <w:rFonts w:eastAsia="Calibri"/>
          <w:i/>
          <w:sz w:val="28"/>
          <w:szCs w:val="28"/>
          <w:lang w:eastAsia="en-US"/>
        </w:rPr>
        <w:t xml:space="preserve"> &gt;</w:t>
      </w:r>
      <w:proofErr w:type="gramEnd"/>
      <w:r w:rsidRPr="003D3A82">
        <w:rPr>
          <w:rFonts w:eastAsia="Calibri"/>
          <w:sz w:val="28"/>
          <w:szCs w:val="28"/>
          <w:lang w:eastAsia="en-US"/>
        </w:rPr>
        <w:t xml:space="preserve"> </w:t>
      </w:r>
      <w:r w:rsidRPr="003D3A82">
        <w:rPr>
          <w:rFonts w:eastAsia="Calibri"/>
          <w:i/>
          <w:sz w:val="28"/>
          <w:szCs w:val="28"/>
          <w:lang w:val="en-US" w:eastAsia="en-US"/>
        </w:rPr>
        <w:t>w</w:t>
      </w:r>
      <w:r w:rsidRPr="003D3A82">
        <w:rPr>
          <w:sz w:val="28"/>
          <w:szCs w:val="28"/>
        </w:rPr>
        <w:t xml:space="preserve"> формула имеет вид</w:t>
      </w:r>
      <w:r>
        <w:rPr>
          <w:sz w:val="28"/>
          <w:szCs w:val="28"/>
        </w:rPr>
        <w:t>:</w:t>
      </w:r>
    </w:p>
    <w:tbl>
      <w:tblPr>
        <w:tblStyle w:val="43"/>
        <w:tblW w:w="963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97"/>
        <w:gridCol w:w="236"/>
        <w:gridCol w:w="6722"/>
        <w:gridCol w:w="845"/>
      </w:tblGrid>
      <w:tr w:rsidR="006D710D" w:rsidRPr="007C014B" w14:paraId="353AF061" w14:textId="77777777" w:rsidTr="00C45445">
        <w:tc>
          <w:tcPr>
            <w:tcW w:w="8794" w:type="dxa"/>
            <w:gridSpan w:val="4"/>
          </w:tcPr>
          <w:p w14:paraId="1C47635E" w14:textId="77777777" w:rsidR="006D710D" w:rsidRPr="004D0103" w:rsidRDefault="006D710D" w:rsidP="00C45445">
            <w:pPr>
              <w:spacing w:before="0" w:after="0" w:line="360" w:lineRule="auto"/>
              <w:jc w:val="center"/>
              <w:rPr>
                <w:rFonts w:ascii="Cambria Math" w:hAnsi="Cambria Math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=</m:t>
                </m:r>
                <m:r>
                  <w:rPr>
                    <w:rFonts w:ascii="Cambria Math" w:hAnsi="Cambria Math"/>
                    <w:sz w:val="28"/>
                  </w:rPr>
                  <m:t>w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отр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3-2∙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w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/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раст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з</m:t>
                            </m:r>
                          </m:sub>
                        </m:sSub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79BBD081" w14:textId="6E39484D" w:rsidR="006D710D" w:rsidRPr="007C014B" w:rsidRDefault="000F71A1" w:rsidP="00C45445">
            <w:pPr>
              <w:spacing w:before="0"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(7</w:t>
            </w:r>
            <w:r w:rsidR="006D710D" w:rsidRPr="007C014B">
              <w:rPr>
                <w:rFonts w:ascii="Times New Roman" w:hAnsi="Times New Roman"/>
                <w:sz w:val="28"/>
              </w:rPr>
              <w:t>)</w:t>
            </w:r>
          </w:p>
        </w:tc>
      </w:tr>
      <w:tr w:rsidR="006D710D" w:rsidRPr="003D3A82" w14:paraId="293BA75B" w14:textId="77777777" w:rsidTr="00C4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49B78" w14:textId="7E04823B" w:rsidR="006D710D" w:rsidRPr="000C5BB2" w:rsidRDefault="00535FAB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6D710D" w:rsidRPr="000C5BB2">
              <w:rPr>
                <w:rFonts w:ascii="Times New Roman" w:hAnsi="Times New Roman"/>
                <w:sz w:val="28"/>
              </w:rPr>
              <w:t>де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D2973" w14:textId="77777777" w:rsidR="006D710D" w:rsidRPr="00273443" w:rsidRDefault="006D710D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i/>
                <w:sz w:val="28"/>
              </w:rPr>
            </w:pPr>
            <w:proofErr w:type="spellStart"/>
            <w:r w:rsidRPr="00273443">
              <w:rPr>
                <w:rFonts w:ascii="Times New Roman" w:hAnsi="Times New Roman"/>
                <w:i/>
                <w:sz w:val="28"/>
              </w:rPr>
              <w:t>R</w:t>
            </w:r>
            <w:r w:rsidRPr="00273443">
              <w:rPr>
                <w:rFonts w:ascii="Times New Roman" w:hAnsi="Times New Roman"/>
                <w:i/>
                <w:sz w:val="28"/>
                <w:vertAlign w:val="subscript"/>
              </w:rPr>
              <w:t>раст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C1F55" w14:textId="77777777" w:rsidR="006D710D" w:rsidRPr="000C5BB2" w:rsidRDefault="006D710D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C5BB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AD1B3" w14:textId="77777777" w:rsidR="006D710D" w:rsidRPr="000C5BB2" w:rsidRDefault="006D710D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C5BB2">
              <w:rPr>
                <w:rFonts w:ascii="Times New Roman" w:hAnsi="Times New Roman"/>
                <w:sz w:val="28"/>
              </w:rPr>
              <w:t xml:space="preserve">предел прочности на растяжение при </w:t>
            </w:r>
            <w:r>
              <w:rPr>
                <w:rFonts w:ascii="Times New Roman" w:hAnsi="Times New Roman"/>
                <w:sz w:val="28"/>
              </w:rPr>
              <w:t xml:space="preserve">изгибе </w:t>
            </w:r>
            <w:r w:rsidRPr="0068085B">
              <w:rPr>
                <w:rFonts w:ascii="Times New Roman" w:hAnsi="Times New Roman"/>
                <w:sz w:val="28"/>
              </w:rPr>
              <w:t xml:space="preserve">материала, используемого при возведении взрывоустойчивой </w:t>
            </w:r>
            <w:r>
              <w:rPr>
                <w:rFonts w:ascii="Times New Roman" w:hAnsi="Times New Roman"/>
                <w:sz w:val="28"/>
              </w:rPr>
              <w:t>изолирующей перемычки</w:t>
            </w:r>
            <w:r w:rsidRPr="002A55D6">
              <w:rPr>
                <w:rFonts w:eastAsia="Arial Unicode MS"/>
                <w:sz w:val="28"/>
                <w:szCs w:val="28"/>
                <w:vertAlign w:val="superscript"/>
                <w:lang w:val="ru"/>
              </w:rPr>
              <w:footnoteReference w:id="7"/>
            </w:r>
            <w:r w:rsidRPr="000C5BB2">
              <w:rPr>
                <w:rFonts w:ascii="Times New Roman" w:hAnsi="Times New Roman"/>
                <w:sz w:val="28"/>
              </w:rPr>
              <w:t>, МПа;</w:t>
            </w:r>
          </w:p>
        </w:tc>
      </w:tr>
      <w:tr w:rsidR="006D710D" w:rsidRPr="003D3A82" w14:paraId="0C8125D7" w14:textId="77777777" w:rsidTr="00C4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0141D" w14:textId="77777777" w:rsidR="006D710D" w:rsidRPr="000C5BB2" w:rsidRDefault="006D710D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0965E" w14:textId="77777777" w:rsidR="006D710D" w:rsidRPr="00273443" w:rsidRDefault="006D710D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i/>
                <w:sz w:val="28"/>
              </w:rPr>
            </w:pPr>
            <w:proofErr w:type="spellStart"/>
            <w:r w:rsidRPr="00273443">
              <w:rPr>
                <w:rFonts w:ascii="Times New Roman" w:hAnsi="Times New Roman"/>
                <w:i/>
                <w:sz w:val="28"/>
              </w:rPr>
              <w:t>k</w:t>
            </w:r>
            <w:r w:rsidRPr="00273443">
              <w:rPr>
                <w:rFonts w:ascii="Times New Roman" w:hAnsi="Times New Roman"/>
                <w:i/>
                <w:sz w:val="28"/>
                <w:vertAlign w:val="subscript"/>
              </w:rPr>
              <w:t>з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57B7A" w14:textId="77777777" w:rsidR="006D710D" w:rsidRPr="000C5BB2" w:rsidRDefault="006D710D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C5BB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EBD4D" w14:textId="77777777" w:rsidR="006D710D" w:rsidRPr="000C5BB2" w:rsidRDefault="006D710D" w:rsidP="00C45445">
            <w:pPr>
              <w:spacing w:before="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C5BB2">
              <w:rPr>
                <w:rFonts w:ascii="Times New Roman" w:hAnsi="Times New Roman"/>
                <w:sz w:val="28"/>
              </w:rPr>
              <w:t>коэффициент запаса пр</w:t>
            </w:r>
            <w:r>
              <w:rPr>
                <w:rFonts w:ascii="Times New Roman" w:hAnsi="Times New Roman"/>
                <w:sz w:val="28"/>
              </w:rPr>
              <w:t>очности для материала перемычки, при</w:t>
            </w:r>
            <w:r w:rsidRPr="000C5BB2">
              <w:rPr>
                <w:rFonts w:ascii="Times New Roman" w:hAnsi="Times New Roman"/>
                <w:sz w:val="28"/>
              </w:rPr>
              <w:t>ним</w:t>
            </w:r>
            <w:r>
              <w:rPr>
                <w:rFonts w:ascii="Times New Roman" w:hAnsi="Times New Roman"/>
                <w:sz w:val="28"/>
              </w:rPr>
              <w:t>ается равным 0,8</w:t>
            </w:r>
            <w:r w:rsidRPr="000C5BB2"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51956E1D" w14:textId="77777777" w:rsidR="006D710D" w:rsidRDefault="006D710D" w:rsidP="006D710D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B44D24">
        <w:rPr>
          <w:i/>
          <w:sz w:val="28"/>
          <w:szCs w:val="28"/>
        </w:rPr>
        <w:t>m</w:t>
      </w:r>
      <w:r w:rsidRPr="00B44D24">
        <w:rPr>
          <w:sz w:val="28"/>
          <w:szCs w:val="28"/>
        </w:rPr>
        <w:t xml:space="preserve"> ≤ 2</w:t>
      </w:r>
      <w:r>
        <w:rPr>
          <w:sz w:val="28"/>
          <w:szCs w:val="28"/>
        </w:rPr>
        <w:t>, расчетную толщину</w:t>
      </w:r>
      <w:r w:rsidRPr="00B44D24">
        <w:rPr>
          <w:sz w:val="28"/>
          <w:szCs w:val="28"/>
        </w:rPr>
        <w:t xml:space="preserve"> взрывоустойчивой изолирующей </w:t>
      </w:r>
      <w:r>
        <w:rPr>
          <w:sz w:val="28"/>
          <w:szCs w:val="28"/>
        </w:rPr>
        <w:t>перемычки рекомендуется принимать равной 2 м.</w:t>
      </w:r>
    </w:p>
    <w:p w14:paraId="6CAE3389" w14:textId="5B863AC0" w:rsidR="006D710D" w:rsidRDefault="006D710D" w:rsidP="006D710D">
      <w:p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B44D24">
        <w:rPr>
          <w:i/>
          <w:sz w:val="28"/>
          <w:szCs w:val="28"/>
        </w:rPr>
        <w:t>m</w:t>
      </w:r>
      <w:r w:rsidRPr="00B44D24">
        <w:rPr>
          <w:sz w:val="28"/>
          <w:szCs w:val="28"/>
        </w:rPr>
        <w:t xml:space="preserve"> </w:t>
      </w:r>
      <w:r>
        <w:rPr>
          <w:rFonts w:eastAsia="Calibri"/>
          <w:i/>
          <w:sz w:val="28"/>
          <w:szCs w:val="24"/>
          <w:lang w:eastAsia="en-US"/>
        </w:rPr>
        <w:t xml:space="preserve">≥ </w:t>
      </w:r>
      <w:r>
        <w:rPr>
          <w:rFonts w:eastAsia="Calibri"/>
          <w:sz w:val="28"/>
          <w:szCs w:val="24"/>
          <w:lang w:eastAsia="en-US"/>
        </w:rPr>
        <w:t>5</w:t>
      </w:r>
      <w:r>
        <w:rPr>
          <w:sz w:val="28"/>
          <w:szCs w:val="28"/>
        </w:rPr>
        <w:t>, расчетную толщину</w:t>
      </w:r>
      <w:r w:rsidRPr="00B44D24">
        <w:rPr>
          <w:sz w:val="28"/>
          <w:szCs w:val="28"/>
        </w:rPr>
        <w:t xml:space="preserve"> взрывоустойчивой изолирующей </w:t>
      </w:r>
      <w:r>
        <w:rPr>
          <w:sz w:val="28"/>
          <w:szCs w:val="28"/>
        </w:rPr>
        <w:t xml:space="preserve">перемычки </w:t>
      </w:r>
      <w:r w:rsidRPr="005F4705">
        <w:rPr>
          <w:sz w:val="28"/>
          <w:szCs w:val="28"/>
        </w:rPr>
        <w:t xml:space="preserve">рекомендуется принимать </w:t>
      </w:r>
      <w:r>
        <w:rPr>
          <w:sz w:val="28"/>
          <w:szCs w:val="28"/>
        </w:rPr>
        <w:t>равной 5 м</w:t>
      </w:r>
      <w:r w:rsidR="008057AB">
        <w:rPr>
          <w:sz w:val="28"/>
          <w:szCs w:val="28"/>
        </w:rPr>
        <w:t>.</w:t>
      </w:r>
    </w:p>
    <w:p w14:paraId="71FC0946" w14:textId="6ABE297C" w:rsidR="006D710D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1A0EE8">
        <w:rPr>
          <w:sz w:val="28"/>
          <w:szCs w:val="28"/>
        </w:rPr>
        <w:t>. </w:t>
      </w:r>
      <w:r>
        <w:rPr>
          <w:sz w:val="28"/>
          <w:szCs w:val="28"/>
        </w:rPr>
        <w:t>При р</w:t>
      </w:r>
      <w:r w:rsidRPr="001A0EE8">
        <w:rPr>
          <w:sz w:val="28"/>
          <w:szCs w:val="28"/>
        </w:rPr>
        <w:t>асчет</w:t>
      </w:r>
      <w:r>
        <w:rPr>
          <w:sz w:val="28"/>
          <w:szCs w:val="28"/>
        </w:rPr>
        <w:t xml:space="preserve">ах </w:t>
      </w:r>
      <w:r w:rsidRPr="001A0EE8">
        <w:rPr>
          <w:sz w:val="28"/>
          <w:szCs w:val="28"/>
        </w:rPr>
        <w:t>параметров взрывоустойчивых изолирующих перемычек</w:t>
      </w:r>
      <w:r>
        <w:rPr>
          <w:sz w:val="28"/>
          <w:szCs w:val="28"/>
        </w:rPr>
        <w:t>,</w:t>
      </w:r>
      <w:r w:rsidRPr="001A0EE8">
        <w:rPr>
          <w:sz w:val="28"/>
          <w:szCs w:val="28"/>
        </w:rPr>
        <w:t xml:space="preserve"> </w:t>
      </w:r>
      <w:r w:rsidRPr="00FB53C0">
        <w:rPr>
          <w:sz w:val="28"/>
          <w:szCs w:val="28"/>
        </w:rPr>
        <w:t>выполняе</w:t>
      </w:r>
      <w:r>
        <w:rPr>
          <w:sz w:val="28"/>
          <w:szCs w:val="28"/>
        </w:rPr>
        <w:t>мых</w:t>
      </w:r>
      <w:r w:rsidRPr="00FB53C0">
        <w:rPr>
          <w:sz w:val="28"/>
          <w:szCs w:val="28"/>
        </w:rPr>
        <w:t xml:space="preserve"> в ходе ведения работ по локализации </w:t>
      </w:r>
      <w:r>
        <w:rPr>
          <w:sz w:val="28"/>
          <w:szCs w:val="28"/>
        </w:rPr>
        <w:t>и ликвидации последствий аварий, рекомендуется принимать прочностные характеристики (</w:t>
      </w:r>
      <w:r w:rsidRPr="0040508D">
        <w:rPr>
          <w:sz w:val="28"/>
          <w:szCs w:val="28"/>
        </w:rPr>
        <w:t>предел прочности на растяжение при изгибе</w:t>
      </w:r>
      <w:r>
        <w:rPr>
          <w:sz w:val="28"/>
          <w:szCs w:val="28"/>
        </w:rPr>
        <w:t>)</w:t>
      </w:r>
      <w:r w:rsidRPr="0040508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 при возведении взрывоустойчивых изолирующих</w:t>
      </w:r>
      <w:r w:rsidRPr="0068085B">
        <w:rPr>
          <w:sz w:val="28"/>
          <w:szCs w:val="28"/>
        </w:rPr>
        <w:t xml:space="preserve"> перемыч</w:t>
      </w:r>
      <w:r>
        <w:rPr>
          <w:sz w:val="28"/>
          <w:szCs w:val="28"/>
        </w:rPr>
        <w:t>е</w:t>
      </w:r>
      <w:r w:rsidRPr="0068085B">
        <w:rPr>
          <w:sz w:val="28"/>
          <w:szCs w:val="28"/>
        </w:rPr>
        <w:t xml:space="preserve">к </w:t>
      </w:r>
      <w:r>
        <w:rPr>
          <w:sz w:val="28"/>
          <w:szCs w:val="28"/>
        </w:rPr>
        <w:t>материалов – цементных (гипсовых) смесей, указанные в паспортах на изделия</w:t>
      </w:r>
      <w:r w:rsidR="004251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94737">
        <w:rPr>
          <w:sz w:val="28"/>
          <w:szCs w:val="28"/>
        </w:rPr>
        <w:t>через 24 часа застывания раствора.</w:t>
      </w:r>
    </w:p>
    <w:p w14:paraId="6CFCC208" w14:textId="77777777" w:rsidR="006D710D" w:rsidRDefault="006D710D" w:rsidP="000C529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остальных случаях </w:t>
      </w:r>
      <w:r w:rsidRPr="005F4705">
        <w:rPr>
          <w:sz w:val="28"/>
          <w:szCs w:val="28"/>
        </w:rPr>
        <w:t xml:space="preserve">рекомендуется принимать </w:t>
      </w:r>
      <w:r>
        <w:rPr>
          <w:sz w:val="28"/>
          <w:szCs w:val="28"/>
        </w:rPr>
        <w:t>соответствующие значения для гипсовых смесей – 7 суток, а для цементных смесей – 28 суток.</w:t>
      </w:r>
    </w:p>
    <w:p w14:paraId="41FFEE78" w14:textId="76BE0AE5" w:rsidR="006D710D" w:rsidRPr="004F6986" w:rsidRDefault="00A36226" w:rsidP="006D710D">
      <w:pPr>
        <w:pStyle w:val="4"/>
        <w:spacing w:after="240"/>
        <w:jc w:val="center"/>
      </w:pPr>
      <w:r w:rsidRPr="004F6986">
        <w:rPr>
          <w:lang w:val="en-US"/>
        </w:rPr>
        <w:t>IV</w:t>
      </w:r>
      <w:r w:rsidR="006B01DF" w:rsidRPr="004F6986">
        <w:t xml:space="preserve">. </w:t>
      </w:r>
      <w:r w:rsidR="006D710D" w:rsidRPr="004F6986">
        <w:t>РЕКОМЕНДАЦИИ ПО ОЦЕНКЕ ПОЛНОТЫ И ДОСТОВЕРНОСТИ ЭЛЕКТРОННЫХ МОДЕЛЕЙ ТОПОЛОГИИ</w:t>
      </w:r>
    </w:p>
    <w:p w14:paraId="126C55DA" w14:textId="6D4F2D6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4F6986">
        <w:rPr>
          <w:sz w:val="28"/>
          <w:szCs w:val="28"/>
        </w:rPr>
        <w:t>. При оценке полноты и достоверности электронных моделей топологии рекомендуется осуществлять проверку:</w:t>
      </w:r>
    </w:p>
    <w:p w14:paraId="61264105" w14:textId="7777777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координат узлов;</w:t>
      </w:r>
    </w:p>
    <w:p w14:paraId="139938D5" w14:textId="7777777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площадей поперечного сечения горных выработок;</w:t>
      </w:r>
    </w:p>
    <w:p w14:paraId="7825F8F3" w14:textId="0F7A212B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lastRenderedPageBreak/>
        <w:t>параметров вентиляторо</w:t>
      </w:r>
      <w:r w:rsidR="006E19E5">
        <w:rPr>
          <w:sz w:val="28"/>
          <w:szCs w:val="28"/>
        </w:rPr>
        <w:t>в главного проветривания (далее – </w:t>
      </w:r>
      <w:r w:rsidRPr="004F6986">
        <w:rPr>
          <w:sz w:val="28"/>
          <w:szCs w:val="28"/>
        </w:rPr>
        <w:t>ВГП), вспомогательных</w:t>
      </w:r>
      <w:r w:rsidR="006E19E5">
        <w:rPr>
          <w:sz w:val="28"/>
          <w:szCs w:val="28"/>
        </w:rPr>
        <w:t xml:space="preserve"> </w:t>
      </w:r>
      <w:proofErr w:type="spellStart"/>
      <w:r w:rsidR="006E19E5">
        <w:rPr>
          <w:sz w:val="28"/>
          <w:szCs w:val="28"/>
        </w:rPr>
        <w:t>вентиляторных</w:t>
      </w:r>
      <w:proofErr w:type="spellEnd"/>
      <w:r w:rsidR="006E19E5">
        <w:rPr>
          <w:sz w:val="28"/>
          <w:szCs w:val="28"/>
        </w:rPr>
        <w:t xml:space="preserve"> установок (далее – ВВУ), ГОУ, </w:t>
      </w:r>
      <w:r w:rsidR="00C15EA0">
        <w:rPr>
          <w:sz w:val="28"/>
          <w:szCs w:val="28"/>
        </w:rPr>
        <w:t xml:space="preserve">вентиляторов местного проветривания (далее – </w:t>
      </w:r>
      <w:r w:rsidR="006E19E5">
        <w:rPr>
          <w:sz w:val="28"/>
          <w:szCs w:val="28"/>
        </w:rPr>
        <w:t>ВМП</w:t>
      </w:r>
      <w:r w:rsidR="00C15EA0">
        <w:rPr>
          <w:sz w:val="28"/>
          <w:szCs w:val="28"/>
        </w:rPr>
        <w:t xml:space="preserve">) </w:t>
      </w:r>
      <w:r w:rsidR="006E19E5">
        <w:rPr>
          <w:sz w:val="28"/>
          <w:szCs w:val="28"/>
        </w:rPr>
        <w:t xml:space="preserve">и </w:t>
      </w:r>
      <w:r w:rsidRPr="004F6986">
        <w:rPr>
          <w:sz w:val="28"/>
          <w:szCs w:val="28"/>
        </w:rPr>
        <w:t>дегазационных станций (установок) (далее – ДС(У));</w:t>
      </w:r>
    </w:p>
    <w:p w14:paraId="63CC7D9C" w14:textId="7777777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аэродинамических сопротивлений горных выработок;</w:t>
      </w:r>
    </w:p>
    <w:p w14:paraId="36FBA2EA" w14:textId="7777777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proofErr w:type="spellStart"/>
      <w:r w:rsidRPr="004F6986">
        <w:rPr>
          <w:sz w:val="28"/>
          <w:szCs w:val="28"/>
        </w:rPr>
        <w:t>газовыделения</w:t>
      </w:r>
      <w:proofErr w:type="spellEnd"/>
      <w:r w:rsidRPr="004F6986">
        <w:rPr>
          <w:sz w:val="28"/>
          <w:szCs w:val="28"/>
        </w:rPr>
        <w:t xml:space="preserve"> в местах с активными источниками;</w:t>
      </w:r>
    </w:p>
    <w:p w14:paraId="6EA5AB4B" w14:textId="7777777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параметров вентиляционных и изолирующих сооружений;</w:t>
      </w:r>
    </w:p>
    <w:p w14:paraId="64A9569A" w14:textId="7777777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количества воздуха, проходящего по горным выработкам;</w:t>
      </w:r>
    </w:p>
    <w:p w14:paraId="4F6C439C" w14:textId="66C1481C" w:rsidR="006D710D" w:rsidRPr="004F6986" w:rsidRDefault="000C56A3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своевременности и корректности</w:t>
      </w:r>
      <w:r w:rsidR="006D710D" w:rsidRPr="004F6986">
        <w:rPr>
          <w:sz w:val="28"/>
          <w:szCs w:val="28"/>
        </w:rPr>
        <w:t xml:space="preserve"> внесения изменений.</w:t>
      </w:r>
    </w:p>
    <w:p w14:paraId="076AA692" w14:textId="599544C6" w:rsidR="006D710D" w:rsidRPr="004F6986" w:rsidRDefault="006D710D" w:rsidP="006D710D">
      <w:pPr>
        <w:pStyle w:val="a6"/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4F6986">
        <w:rPr>
          <w:szCs w:val="28"/>
        </w:rPr>
        <w:t>2</w:t>
      </w:r>
      <w:r>
        <w:rPr>
          <w:szCs w:val="28"/>
        </w:rPr>
        <w:t>9</w:t>
      </w:r>
      <w:r w:rsidRPr="004F6986">
        <w:rPr>
          <w:szCs w:val="28"/>
        </w:rPr>
        <w:t>. Проверку координат узлов рекомендуется выполнять путем оценки соответствия пространственных координат узлов электронных моделей топологии значениям, полученным из планов горных</w:t>
      </w:r>
      <w:r w:rsidRPr="004F6986">
        <w:t xml:space="preserve"> работ </w:t>
      </w:r>
      <w:r w:rsidRPr="004F6986">
        <w:rPr>
          <w:szCs w:val="28"/>
        </w:rPr>
        <w:t xml:space="preserve">по пластам </w:t>
      </w:r>
      <w:r w:rsidR="006E19E5">
        <w:rPr>
          <w:szCs w:val="28"/>
        </w:rPr>
        <w:br/>
      </w:r>
      <w:r w:rsidRPr="004F6986">
        <w:rPr>
          <w:szCs w:val="28"/>
        </w:rPr>
        <w:t xml:space="preserve">и горизонтам, продольных профилей горных выработок, вертикальных схем вскрытия и иной маркшейдерской документации, составленной в том числе </w:t>
      </w:r>
      <w:r w:rsidR="006E19E5">
        <w:rPr>
          <w:szCs w:val="28"/>
        </w:rPr>
        <w:br/>
      </w:r>
      <w:r w:rsidRPr="004F6986">
        <w:rPr>
          <w:szCs w:val="28"/>
        </w:rPr>
        <w:t xml:space="preserve">с использованием систем автоматизированного проектирования. </w:t>
      </w:r>
    </w:p>
    <w:p w14:paraId="2184DBEC" w14:textId="49910A57" w:rsidR="006D710D" w:rsidRPr="004F6986" w:rsidRDefault="006D710D" w:rsidP="006D710D">
      <w:pPr>
        <w:pStyle w:val="a6"/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4F6986">
        <w:rPr>
          <w:szCs w:val="28"/>
        </w:rPr>
        <w:t>При отклонении координат в модели вентиляционной сети констатируется факт искажения и рекомендуется осуществлять соответствующую корректировку.</w:t>
      </w:r>
    </w:p>
    <w:p w14:paraId="00F5BF03" w14:textId="48919EF6" w:rsidR="006D710D" w:rsidRPr="00AB17E6" w:rsidRDefault="006D710D" w:rsidP="006D710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30</w:t>
      </w:r>
      <w:r w:rsidRPr="004F6986">
        <w:rPr>
          <w:sz w:val="28"/>
          <w:szCs w:val="28"/>
        </w:rPr>
        <w:t xml:space="preserve">. Проверку </w:t>
      </w:r>
      <w:r w:rsidR="005520CB" w:rsidRPr="005520CB">
        <w:rPr>
          <w:sz w:val="28"/>
          <w:szCs w:val="28"/>
        </w:rPr>
        <w:t xml:space="preserve">значений параметров </w:t>
      </w:r>
      <w:r w:rsidRPr="004F6986">
        <w:rPr>
          <w:sz w:val="28"/>
          <w:szCs w:val="28"/>
        </w:rPr>
        <w:t>площадей попереч</w:t>
      </w:r>
      <w:r w:rsidR="005520CB">
        <w:rPr>
          <w:sz w:val="28"/>
          <w:szCs w:val="28"/>
        </w:rPr>
        <w:t>ных</w:t>
      </w:r>
      <w:r w:rsidRPr="004F6986">
        <w:rPr>
          <w:sz w:val="28"/>
          <w:szCs w:val="28"/>
        </w:rPr>
        <w:t xml:space="preserve"> сечени</w:t>
      </w:r>
      <w:r w:rsidR="005520CB">
        <w:rPr>
          <w:sz w:val="28"/>
          <w:szCs w:val="28"/>
        </w:rPr>
        <w:t>й</w:t>
      </w:r>
      <w:r w:rsidRPr="004F6986">
        <w:rPr>
          <w:sz w:val="28"/>
          <w:szCs w:val="28"/>
        </w:rPr>
        <w:t xml:space="preserve"> горных выработок </w:t>
      </w:r>
      <w:r w:rsidR="005520CB">
        <w:rPr>
          <w:sz w:val="28"/>
          <w:szCs w:val="28"/>
        </w:rPr>
        <w:t xml:space="preserve">в </w:t>
      </w:r>
      <w:r w:rsidRPr="004F6986">
        <w:rPr>
          <w:sz w:val="28"/>
          <w:szCs w:val="28"/>
        </w:rPr>
        <w:t>электронных модел</w:t>
      </w:r>
      <w:r w:rsidR="005520CB">
        <w:rPr>
          <w:sz w:val="28"/>
          <w:szCs w:val="28"/>
        </w:rPr>
        <w:t>ях</w:t>
      </w:r>
      <w:r w:rsidRPr="004F6986">
        <w:rPr>
          <w:sz w:val="28"/>
          <w:szCs w:val="28"/>
        </w:rPr>
        <w:t xml:space="preserve"> топологии рекомендуется выполнять путем оценки соответствующих параметров, отображенных на схеме вентиляции шахты</w:t>
      </w:r>
      <w:r w:rsidR="000C5292">
        <w:rPr>
          <w:rStyle w:val="af4"/>
          <w:sz w:val="28"/>
          <w:szCs w:val="28"/>
        </w:rPr>
        <w:footnoteReference w:id="8"/>
      </w:r>
      <w:r w:rsidRPr="004F6986">
        <w:rPr>
          <w:sz w:val="28"/>
          <w:szCs w:val="28"/>
        </w:rPr>
        <w:t>.</w:t>
      </w:r>
    </w:p>
    <w:p w14:paraId="6EAD7422" w14:textId="77777777" w:rsidR="006D710D" w:rsidRPr="004F6986" w:rsidRDefault="006D710D" w:rsidP="006D710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В отработанных пространствах выемочных участков шахт ранее действующие горные выработки рекомендуется принимать сечением 0,5 м</w:t>
      </w:r>
      <w:r w:rsidRPr="004F6986">
        <w:rPr>
          <w:sz w:val="28"/>
          <w:szCs w:val="28"/>
          <w:vertAlign w:val="superscript"/>
        </w:rPr>
        <w:t>2</w:t>
      </w:r>
      <w:r w:rsidRPr="004F6986">
        <w:rPr>
          <w:sz w:val="28"/>
          <w:szCs w:val="28"/>
        </w:rPr>
        <w:t xml:space="preserve">. </w:t>
      </w:r>
    </w:p>
    <w:p w14:paraId="0F4D3657" w14:textId="076D175A" w:rsidR="006D710D" w:rsidRPr="004F6986" w:rsidRDefault="006D710D" w:rsidP="006D710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В изолированных сбойках между дей</w:t>
      </w:r>
      <w:r w:rsidR="00CF75FF">
        <w:rPr>
          <w:sz w:val="28"/>
          <w:szCs w:val="28"/>
        </w:rPr>
        <w:t xml:space="preserve">ствующими горными выработками </w:t>
      </w:r>
      <w:r w:rsidR="00CF75FF">
        <w:rPr>
          <w:sz w:val="28"/>
          <w:szCs w:val="28"/>
        </w:rPr>
        <w:br/>
        <w:t xml:space="preserve">и </w:t>
      </w:r>
      <w:r w:rsidRPr="004F6986">
        <w:rPr>
          <w:sz w:val="28"/>
          <w:szCs w:val="28"/>
        </w:rPr>
        <w:t xml:space="preserve">выработанным пространством, а также в изолированных горных выработках </w:t>
      </w:r>
      <w:r w:rsidR="00281538">
        <w:rPr>
          <w:sz w:val="28"/>
          <w:szCs w:val="28"/>
        </w:rPr>
        <w:br/>
      </w:r>
      <w:r w:rsidRPr="004F6986">
        <w:rPr>
          <w:sz w:val="28"/>
          <w:szCs w:val="28"/>
        </w:rPr>
        <w:t xml:space="preserve">с сохраненной крепью, площади поперечного сечения рекомендуется сверять </w:t>
      </w:r>
      <w:r w:rsidR="00281538">
        <w:rPr>
          <w:sz w:val="28"/>
          <w:szCs w:val="28"/>
        </w:rPr>
        <w:br/>
      </w:r>
      <w:r w:rsidRPr="004F6986">
        <w:rPr>
          <w:sz w:val="28"/>
          <w:szCs w:val="28"/>
        </w:rPr>
        <w:t>с данными те</w:t>
      </w:r>
      <w:r w:rsidR="0043444D">
        <w:rPr>
          <w:sz w:val="28"/>
          <w:szCs w:val="28"/>
        </w:rPr>
        <w:t>хнической документации, а при её</w:t>
      </w:r>
      <w:r w:rsidR="006E19E5">
        <w:rPr>
          <w:sz w:val="28"/>
          <w:szCs w:val="28"/>
        </w:rPr>
        <w:t xml:space="preserve"> отсутствии –</w:t>
      </w:r>
      <w:r w:rsidRPr="004F6986">
        <w:rPr>
          <w:sz w:val="28"/>
          <w:szCs w:val="28"/>
        </w:rPr>
        <w:t xml:space="preserve"> </w:t>
      </w:r>
      <w:r w:rsidR="00495196">
        <w:rPr>
          <w:sz w:val="28"/>
          <w:szCs w:val="28"/>
        </w:rPr>
        <w:t xml:space="preserve">с </w:t>
      </w:r>
      <w:r w:rsidRPr="004F6986">
        <w:rPr>
          <w:sz w:val="28"/>
          <w:szCs w:val="28"/>
        </w:rPr>
        <w:t xml:space="preserve">данными </w:t>
      </w:r>
      <w:r w:rsidRPr="004F6986">
        <w:rPr>
          <w:sz w:val="28"/>
          <w:szCs w:val="28"/>
        </w:rPr>
        <w:lastRenderedPageBreak/>
        <w:t>последнего фактического измерения, проведенного до изоляции горных выработок.</w:t>
      </w:r>
    </w:p>
    <w:p w14:paraId="29163C93" w14:textId="7F259129" w:rsidR="002B2E17" w:rsidRPr="002B2E17" w:rsidRDefault="00FD358D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31. </w:t>
      </w:r>
      <w:r w:rsidR="00820243" w:rsidRPr="00820243">
        <w:rPr>
          <w:sz w:val="28"/>
          <w:szCs w:val="28"/>
        </w:rPr>
        <w:t>Проверку параметров вентиляторов (ВГП, ВВУ, ГОУ, ВМП и ДС(У)) рекомендуется</w:t>
      </w:r>
      <w:r w:rsidR="00F02D54">
        <w:rPr>
          <w:sz w:val="28"/>
          <w:szCs w:val="28"/>
        </w:rPr>
        <w:t xml:space="preserve"> </w:t>
      </w:r>
      <w:r w:rsidR="00820243" w:rsidRPr="00820243">
        <w:rPr>
          <w:sz w:val="28"/>
          <w:szCs w:val="28"/>
        </w:rPr>
        <w:t>выполнять прежде</w:t>
      </w:r>
      <w:r w:rsidR="00F02D54">
        <w:rPr>
          <w:sz w:val="28"/>
          <w:szCs w:val="28"/>
        </w:rPr>
        <w:t xml:space="preserve"> </w:t>
      </w:r>
      <w:r w:rsidR="00820243" w:rsidRPr="00820243">
        <w:rPr>
          <w:sz w:val="28"/>
          <w:szCs w:val="28"/>
        </w:rPr>
        <w:t>всего</w:t>
      </w:r>
      <w:r w:rsidR="00F02D54">
        <w:rPr>
          <w:sz w:val="28"/>
          <w:szCs w:val="28"/>
        </w:rPr>
        <w:t xml:space="preserve"> </w:t>
      </w:r>
      <w:r w:rsidR="00820243" w:rsidRPr="00820243">
        <w:rPr>
          <w:sz w:val="28"/>
          <w:szCs w:val="28"/>
        </w:rPr>
        <w:t>путем</w:t>
      </w:r>
      <w:r w:rsidR="00F02D54">
        <w:rPr>
          <w:sz w:val="28"/>
          <w:szCs w:val="28"/>
        </w:rPr>
        <w:t xml:space="preserve"> </w:t>
      </w:r>
      <w:r w:rsidR="00820243" w:rsidRPr="00820243">
        <w:rPr>
          <w:sz w:val="28"/>
          <w:szCs w:val="28"/>
        </w:rPr>
        <w:t>оценки</w:t>
      </w:r>
      <w:r w:rsidR="00F02D54">
        <w:rPr>
          <w:sz w:val="28"/>
          <w:szCs w:val="28"/>
        </w:rPr>
        <w:t xml:space="preserve"> </w:t>
      </w:r>
      <w:r w:rsidR="00820243" w:rsidRPr="00820243">
        <w:rPr>
          <w:sz w:val="28"/>
          <w:szCs w:val="28"/>
        </w:rPr>
        <w:t xml:space="preserve">соответствия </w:t>
      </w:r>
      <w:r w:rsidR="002B2E17" w:rsidRPr="002B2E17">
        <w:rPr>
          <w:sz w:val="28"/>
          <w:szCs w:val="28"/>
        </w:rPr>
        <w:t xml:space="preserve">производительности и депрессии вентиляторов, указанных в электронных моделях топологии, соответствующим параметрам, отображенным на схеме вентиляции шахты. </w:t>
      </w:r>
    </w:p>
    <w:p w14:paraId="551EA35A" w14:textId="77777777" w:rsidR="002B2E17" w:rsidRPr="002B2E17" w:rsidRDefault="002B2E17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B2E17">
        <w:rPr>
          <w:sz w:val="28"/>
          <w:szCs w:val="28"/>
        </w:rPr>
        <w:t xml:space="preserve">32. Рекомендуется также выполнять оценку аэродинамических характеристик вентиляторов (ВГП, ВВУ, ГОУ, ВМП и ДС(У)), указанных </w:t>
      </w:r>
      <w:r w:rsidRPr="002B2E17">
        <w:rPr>
          <w:sz w:val="28"/>
          <w:szCs w:val="28"/>
        </w:rPr>
        <w:br/>
        <w:t>в электронной модели топологии, по следующим критериям:</w:t>
      </w:r>
    </w:p>
    <w:p w14:paraId="136D8645" w14:textId="77777777" w:rsidR="002B2E17" w:rsidRPr="002B2E17" w:rsidRDefault="002B2E17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B2E17">
        <w:rPr>
          <w:sz w:val="28"/>
          <w:szCs w:val="28"/>
        </w:rPr>
        <w:t>значение рабочей точки вентилятора и её положения на аэродинамической характеристике;</w:t>
      </w:r>
    </w:p>
    <w:p w14:paraId="6BC4BEFC" w14:textId="77777777" w:rsidR="002B2E17" w:rsidRPr="002B2E17" w:rsidRDefault="002B2E17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B2E17">
        <w:rPr>
          <w:sz w:val="28"/>
          <w:szCs w:val="28"/>
        </w:rPr>
        <w:t>угол поворота лопаток (при наличии);</w:t>
      </w:r>
    </w:p>
    <w:p w14:paraId="75DFB30B" w14:textId="77777777" w:rsidR="002B2E17" w:rsidRPr="002B2E17" w:rsidRDefault="002B2E17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B2E17">
        <w:rPr>
          <w:sz w:val="28"/>
          <w:szCs w:val="28"/>
        </w:rPr>
        <w:t>частота вращения двигателя;</w:t>
      </w:r>
    </w:p>
    <w:p w14:paraId="21E4A39C" w14:textId="1349C2EC" w:rsidR="002B2E17" w:rsidRPr="002B2E17" w:rsidRDefault="002B2E17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B2E17">
        <w:rPr>
          <w:sz w:val="28"/>
          <w:szCs w:val="28"/>
        </w:rPr>
        <w:t>соответствие технических параметров вентилятора пасп</w:t>
      </w:r>
      <w:r w:rsidR="00CF75FF">
        <w:rPr>
          <w:sz w:val="28"/>
          <w:szCs w:val="28"/>
        </w:rPr>
        <w:t>ортным характеристикам завода-</w:t>
      </w:r>
      <w:r w:rsidRPr="002B2E17">
        <w:rPr>
          <w:sz w:val="28"/>
          <w:szCs w:val="28"/>
        </w:rPr>
        <w:t>изготовителя или характеристикам</w:t>
      </w:r>
      <w:r w:rsidR="00CF75FF">
        <w:rPr>
          <w:sz w:val="28"/>
          <w:szCs w:val="28"/>
        </w:rPr>
        <w:t>, полученным практическим путем</w:t>
      </w:r>
      <w:r w:rsidRPr="002B2E17">
        <w:rPr>
          <w:sz w:val="28"/>
          <w:szCs w:val="28"/>
        </w:rPr>
        <w:t xml:space="preserve"> (при наличии).</w:t>
      </w:r>
    </w:p>
    <w:p w14:paraId="5B655FD4" w14:textId="77777777" w:rsidR="002B2E17" w:rsidRPr="002B2E17" w:rsidRDefault="002B2E17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B2E17">
        <w:rPr>
          <w:sz w:val="28"/>
          <w:szCs w:val="28"/>
        </w:rPr>
        <w:t>33. При проверке параметров ВГП, указанных в электронной модели топологии, рекомендуется обращать внимание на наличие:</w:t>
      </w:r>
    </w:p>
    <w:p w14:paraId="1BFE2625" w14:textId="77777777" w:rsidR="002B2E17" w:rsidRPr="002B2E17" w:rsidRDefault="002B2E17" w:rsidP="002B2E17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B2E17">
        <w:rPr>
          <w:sz w:val="28"/>
          <w:szCs w:val="28"/>
        </w:rPr>
        <w:t>ветвей резервных агрегатов, а также ветвей, содержащих суммарное</w:t>
      </w:r>
      <w:r>
        <w:rPr>
          <w:sz w:val="28"/>
          <w:szCs w:val="28"/>
        </w:rPr>
        <w:t xml:space="preserve"> </w:t>
      </w:r>
      <w:r w:rsidRPr="002B2E17">
        <w:rPr>
          <w:sz w:val="28"/>
          <w:szCs w:val="28"/>
        </w:rPr>
        <w:t xml:space="preserve">аэродинамическое сопротивление каналов </w:t>
      </w:r>
      <w:proofErr w:type="spellStart"/>
      <w:r w:rsidRPr="002B2E17">
        <w:rPr>
          <w:sz w:val="28"/>
          <w:szCs w:val="28"/>
        </w:rPr>
        <w:t>всаса</w:t>
      </w:r>
      <w:proofErr w:type="spellEnd"/>
      <w:r w:rsidRPr="002B2E17">
        <w:rPr>
          <w:sz w:val="28"/>
          <w:szCs w:val="28"/>
        </w:rPr>
        <w:t xml:space="preserve"> и нагнетания вентилятора;</w:t>
      </w:r>
    </w:p>
    <w:p w14:paraId="2D02276B" w14:textId="77777777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характеристик на отдельные агрегаты и каналы многоагрегатных ВГП.</w:t>
      </w:r>
    </w:p>
    <w:p w14:paraId="46AF10C8" w14:textId="71AFB995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4F6986">
        <w:rPr>
          <w:sz w:val="28"/>
          <w:szCs w:val="28"/>
        </w:rPr>
        <w:t>. При проверке параметров ВМП, указанных в электронной модели топологии, рекомендуется обращать внимание на:</w:t>
      </w:r>
    </w:p>
    <w:p w14:paraId="4523AB7D" w14:textId="77777777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совпадение узловых координат вентиляционных трубопроводов и соответствующих параметров горных выработок, в которых они расположены;</w:t>
      </w:r>
    </w:p>
    <w:p w14:paraId="0476A44B" w14:textId="776CC91C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наличие дополнительных ветвей, моделирующих утечки через вентиляционный трубопровод;</w:t>
      </w:r>
    </w:p>
    <w:p w14:paraId="56898878" w14:textId="77777777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 xml:space="preserve">соответствие величины аэродинамического сопротивления вентиляционного трубопровода справочным значениям, а также исключение </w:t>
      </w:r>
      <w:r w:rsidRPr="004F6986">
        <w:rPr>
          <w:sz w:val="28"/>
          <w:szCs w:val="28"/>
        </w:rPr>
        <w:lastRenderedPageBreak/>
        <w:t>возможности движения воздуха по вентиляционному трубопроводу при выключенном ВМП.</w:t>
      </w:r>
    </w:p>
    <w:p w14:paraId="75453869" w14:textId="274249C5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4F6986">
        <w:rPr>
          <w:sz w:val="28"/>
          <w:szCs w:val="28"/>
        </w:rPr>
        <w:t>. При проверке параметров ГОУ,</w:t>
      </w:r>
      <w:r w:rsidRPr="004F6986">
        <w:t xml:space="preserve"> </w:t>
      </w:r>
      <w:r w:rsidRPr="004F6986">
        <w:rPr>
          <w:sz w:val="28"/>
          <w:szCs w:val="28"/>
        </w:rPr>
        <w:t xml:space="preserve">указанных в </w:t>
      </w:r>
      <w:r w:rsidRPr="004F6986">
        <w:rPr>
          <w:rFonts w:eastAsia="Calibri"/>
          <w:sz w:val="28"/>
          <w:szCs w:val="28"/>
          <w:lang w:eastAsia="en-US"/>
        </w:rPr>
        <w:t>электронной модели топологии</w:t>
      </w:r>
      <w:r w:rsidRPr="004F6986">
        <w:rPr>
          <w:sz w:val="28"/>
          <w:szCs w:val="28"/>
        </w:rPr>
        <w:t xml:space="preserve">, рекомендуется обращать внимание на: </w:t>
      </w:r>
    </w:p>
    <w:p w14:paraId="7B9205A8" w14:textId="77777777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 xml:space="preserve">совпадение узловых координат трубопроводов для </w:t>
      </w:r>
      <w:proofErr w:type="spellStart"/>
      <w:r w:rsidRPr="004F6986">
        <w:rPr>
          <w:sz w:val="28"/>
          <w:szCs w:val="28"/>
        </w:rPr>
        <w:t>газоуправления</w:t>
      </w:r>
      <w:proofErr w:type="spellEnd"/>
      <w:r w:rsidRPr="004F6986">
        <w:rPr>
          <w:sz w:val="28"/>
          <w:szCs w:val="28"/>
        </w:rPr>
        <w:t xml:space="preserve"> и соответствующих параметров горных выработок, в которых они расположены;</w:t>
      </w:r>
    </w:p>
    <w:p w14:paraId="2BF0056E" w14:textId="77777777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 xml:space="preserve">соответствие величины аэродинамического сопротивления трубопроводов для </w:t>
      </w:r>
      <w:proofErr w:type="spellStart"/>
      <w:r w:rsidRPr="004F6986">
        <w:rPr>
          <w:sz w:val="28"/>
          <w:szCs w:val="28"/>
        </w:rPr>
        <w:t>газоуправления</w:t>
      </w:r>
      <w:proofErr w:type="spellEnd"/>
      <w:r w:rsidRPr="004F6986">
        <w:rPr>
          <w:sz w:val="28"/>
          <w:szCs w:val="28"/>
        </w:rPr>
        <w:t xml:space="preserve"> справочным значениям.</w:t>
      </w:r>
    </w:p>
    <w:p w14:paraId="320D0921" w14:textId="793E4CFB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6986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4F6986">
        <w:rPr>
          <w:sz w:val="28"/>
          <w:szCs w:val="28"/>
        </w:rPr>
        <w:t xml:space="preserve">. При проверке аэродинамических сопротивлений горных выработок, </w:t>
      </w:r>
      <w:r w:rsidRPr="004F6986">
        <w:rPr>
          <w:rFonts w:eastAsia="Calibri"/>
          <w:sz w:val="28"/>
          <w:szCs w:val="28"/>
          <w:lang w:eastAsia="en-US"/>
        </w:rPr>
        <w:t>указанных в электронной модели топологии, рекомендуется обращать внимание на:</w:t>
      </w:r>
    </w:p>
    <w:p w14:paraId="39240B5C" w14:textId="76C7FA67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6986">
        <w:rPr>
          <w:rFonts w:eastAsia="Calibri"/>
          <w:sz w:val="28"/>
          <w:szCs w:val="28"/>
          <w:lang w:eastAsia="en-US"/>
        </w:rPr>
        <w:t>наличие отклонения коэффициентов аэродинамических сопротивлений α соседних ветвей одной горн</w:t>
      </w:r>
      <w:r w:rsidR="00CF75FF">
        <w:rPr>
          <w:rFonts w:eastAsia="Calibri"/>
          <w:sz w:val="28"/>
          <w:szCs w:val="28"/>
          <w:lang w:eastAsia="en-US"/>
        </w:rPr>
        <w:t>ой выработки более чем на 100 %</w:t>
      </w:r>
      <w:r w:rsidRPr="004F6986">
        <w:rPr>
          <w:rFonts w:eastAsia="Calibri"/>
          <w:sz w:val="28"/>
          <w:szCs w:val="28"/>
          <w:lang w:eastAsia="en-US"/>
        </w:rPr>
        <w:t xml:space="preserve"> при условии, что площади поперечного сечения горных выработок не отличаются более чем на 10 %;</w:t>
      </w:r>
    </w:p>
    <w:p w14:paraId="36D49021" w14:textId="52259008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6986">
        <w:rPr>
          <w:rFonts w:eastAsia="Calibri"/>
          <w:sz w:val="28"/>
          <w:szCs w:val="28"/>
          <w:lang w:eastAsia="en-US"/>
        </w:rPr>
        <w:t>нахождение значения коэффициента аэродинамическог</w:t>
      </w:r>
      <w:r w:rsidR="006E19E5">
        <w:rPr>
          <w:rFonts w:eastAsia="Calibri"/>
          <w:sz w:val="28"/>
          <w:szCs w:val="28"/>
          <w:lang w:eastAsia="en-US"/>
        </w:rPr>
        <w:t xml:space="preserve">о сопротивления α </w:t>
      </w:r>
      <w:r w:rsidRPr="004F6986">
        <w:rPr>
          <w:rFonts w:eastAsia="Calibri"/>
          <w:sz w:val="28"/>
          <w:szCs w:val="28"/>
          <w:lang w:eastAsia="en-US"/>
        </w:rPr>
        <w:t>для действующих горных выработок вне диапазона 0,001</w:t>
      </w:r>
      <w:r w:rsidR="006E19E5">
        <w:rPr>
          <w:sz w:val="28"/>
          <w:szCs w:val="28"/>
        </w:rPr>
        <w:t xml:space="preserve"> –</w:t>
      </w:r>
      <w:r w:rsidRPr="004F6986">
        <w:rPr>
          <w:sz w:val="28"/>
          <w:szCs w:val="28"/>
        </w:rPr>
        <w:t xml:space="preserve"> </w:t>
      </w:r>
      <w:r w:rsidRPr="004F6986">
        <w:rPr>
          <w:rFonts w:eastAsia="Calibri"/>
          <w:sz w:val="28"/>
          <w:szCs w:val="28"/>
          <w:lang w:eastAsia="en-US"/>
        </w:rPr>
        <w:t>1,0 Н с</w:t>
      </w:r>
      <w:r w:rsidRPr="004F698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4F6986">
        <w:rPr>
          <w:rFonts w:eastAsia="Calibri"/>
          <w:sz w:val="28"/>
          <w:szCs w:val="28"/>
          <w:lang w:eastAsia="en-US"/>
        </w:rPr>
        <w:t>/м</w:t>
      </w:r>
      <w:r w:rsidRPr="004F6986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4F6986">
        <w:rPr>
          <w:rFonts w:eastAsia="Calibri"/>
          <w:sz w:val="28"/>
          <w:szCs w:val="28"/>
          <w:lang w:eastAsia="en-US"/>
        </w:rPr>
        <w:t>;</w:t>
      </w:r>
    </w:p>
    <w:p w14:paraId="13AA1550" w14:textId="77777777" w:rsidR="006D710D" w:rsidRPr="004F6986" w:rsidRDefault="006D710D" w:rsidP="006D710D">
      <w:pPr>
        <w:widowControl w:val="0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величину аэродинамического сопротивления горных выработок, фактически затопленных на все сечение, не исключающую движение воздуха.</w:t>
      </w:r>
    </w:p>
    <w:p w14:paraId="7F0050EF" w14:textId="0F6F33B5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4F6986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4F6986">
        <w:rPr>
          <w:sz w:val="28"/>
          <w:szCs w:val="28"/>
        </w:rPr>
        <w:t xml:space="preserve">. Проверку </w:t>
      </w:r>
      <w:proofErr w:type="spellStart"/>
      <w:r w:rsidRPr="004F6986">
        <w:rPr>
          <w:sz w:val="28"/>
          <w:szCs w:val="28"/>
        </w:rPr>
        <w:t>газовыделения</w:t>
      </w:r>
      <w:proofErr w:type="spellEnd"/>
      <w:r w:rsidRPr="004F6986">
        <w:rPr>
          <w:sz w:val="28"/>
          <w:szCs w:val="28"/>
        </w:rPr>
        <w:t xml:space="preserve"> в местах с активными источниками, </w:t>
      </w:r>
      <w:r w:rsidRPr="004F6986">
        <w:rPr>
          <w:rFonts w:eastAsia="Calibri"/>
          <w:sz w:val="28"/>
          <w:szCs w:val="28"/>
          <w:lang w:eastAsia="en-US"/>
        </w:rPr>
        <w:t xml:space="preserve">указанных в электронной модели топологии, рекомендуется проводить </w:t>
      </w:r>
      <w:r w:rsidRPr="004F6986">
        <w:rPr>
          <w:sz w:val="28"/>
          <w:szCs w:val="28"/>
        </w:rPr>
        <w:t>путем оценки наличия соответствую</w:t>
      </w:r>
      <w:r w:rsidR="00737411">
        <w:rPr>
          <w:sz w:val="28"/>
          <w:szCs w:val="28"/>
        </w:rPr>
        <w:t xml:space="preserve">щего значения </w:t>
      </w:r>
      <w:proofErr w:type="spellStart"/>
      <w:r w:rsidR="00737411">
        <w:rPr>
          <w:sz w:val="28"/>
          <w:szCs w:val="28"/>
        </w:rPr>
        <w:t>метановыделения</w:t>
      </w:r>
      <w:proofErr w:type="spellEnd"/>
      <w:r w:rsidR="00737411">
        <w:rPr>
          <w:sz w:val="28"/>
          <w:szCs w:val="28"/>
        </w:rPr>
        <w:t xml:space="preserve"> в</w:t>
      </w:r>
      <w:r w:rsidRPr="004F6986">
        <w:rPr>
          <w:sz w:val="28"/>
          <w:szCs w:val="28"/>
        </w:rPr>
        <w:t xml:space="preserve"> ветвях подготовительных и очистных забо</w:t>
      </w:r>
      <w:r w:rsidR="00737411">
        <w:rPr>
          <w:sz w:val="28"/>
          <w:szCs w:val="28"/>
        </w:rPr>
        <w:t>ев</w:t>
      </w:r>
      <w:r w:rsidRPr="004F6986">
        <w:rPr>
          <w:sz w:val="28"/>
          <w:szCs w:val="28"/>
        </w:rPr>
        <w:t>.</w:t>
      </w:r>
    </w:p>
    <w:p w14:paraId="4A2DEDD7" w14:textId="0BAE83E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6986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4F6986">
        <w:rPr>
          <w:sz w:val="28"/>
          <w:szCs w:val="28"/>
        </w:rPr>
        <w:t xml:space="preserve">. При проверке параметров вентиляционных и изолирующих сооружений, </w:t>
      </w:r>
      <w:r w:rsidRPr="004F6986">
        <w:rPr>
          <w:rFonts w:eastAsia="Calibri"/>
          <w:sz w:val="28"/>
          <w:szCs w:val="28"/>
          <w:lang w:eastAsia="en-US"/>
        </w:rPr>
        <w:t>указанных в электронной модели топологии, рекомендуется обращать внимание на:</w:t>
      </w:r>
    </w:p>
    <w:p w14:paraId="5F0A2540" w14:textId="122580DF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t>минимальное аэродинамическое</w:t>
      </w:r>
      <w:r w:rsidR="00CF75FF">
        <w:rPr>
          <w:rFonts w:eastAsia="Calibri"/>
          <w:color w:val="000000"/>
          <w:sz w:val="28"/>
          <w:szCs w:val="28"/>
          <w:lang w:eastAsia="en-US"/>
        </w:rPr>
        <w:t xml:space="preserve"> сопротивление</w:t>
      </w:r>
      <w:r w:rsidR="006E19E5">
        <w:rPr>
          <w:rFonts w:eastAsia="Calibri"/>
          <w:color w:val="000000"/>
          <w:sz w:val="28"/>
          <w:szCs w:val="28"/>
          <w:lang w:eastAsia="en-US"/>
        </w:rPr>
        <w:t xml:space="preserve"> вентиляционных </w:t>
      </w:r>
      <w:r w:rsidR="00281538">
        <w:rPr>
          <w:rFonts w:eastAsia="Calibri"/>
          <w:color w:val="000000"/>
          <w:sz w:val="28"/>
          <w:szCs w:val="28"/>
          <w:lang w:eastAsia="en-US"/>
        </w:rPr>
        <w:br/>
      </w:r>
      <w:r w:rsidR="006E19E5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Pr="004F6986">
        <w:rPr>
          <w:rFonts w:eastAsia="Calibri"/>
          <w:color w:val="000000"/>
          <w:sz w:val="28"/>
          <w:szCs w:val="28"/>
          <w:lang w:eastAsia="en-US"/>
        </w:rPr>
        <w:t>изолирующих сооружений, ко</w:t>
      </w:r>
      <w:r w:rsidR="00CF75FF">
        <w:rPr>
          <w:rFonts w:eastAsia="Calibri"/>
          <w:color w:val="000000"/>
          <w:sz w:val="28"/>
          <w:szCs w:val="28"/>
          <w:lang w:eastAsia="en-US"/>
        </w:rPr>
        <w:t>торое ориентировочно составляет</w:t>
      </w: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 для:</w:t>
      </w:r>
    </w:p>
    <w:p w14:paraId="2343E16B" w14:textId="77777777" w:rsidR="006D710D" w:rsidRPr="004F6986" w:rsidRDefault="006D710D" w:rsidP="006D710D">
      <w:pPr>
        <w:widowControl w:val="0"/>
        <w:spacing w:before="0" w:after="0" w:line="360" w:lineRule="auto"/>
        <w:ind w:right="-1" w:firstLine="709"/>
        <w:jc w:val="both"/>
        <w:rPr>
          <w:rFonts w:ascii="Cambria Math" w:eastAsia="Calibri" w:hAnsi="Cambria Math" w:cs="Cambria Math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изолирующих перемычек </w:t>
      </w:r>
      <w:r w:rsidRPr="004F6986">
        <w:rPr>
          <w:sz w:val="28"/>
          <w:szCs w:val="28"/>
        </w:rPr>
        <w:t xml:space="preserve">– </w:t>
      </w: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10 </w:t>
      </w:r>
      <w:r w:rsidRPr="004F6986">
        <w:rPr>
          <w:rFonts w:ascii="Cambria Math" w:eastAsia="Calibri" w:hAnsi="Cambria Math" w:cs="Cambria Math"/>
          <w:color w:val="000000"/>
          <w:sz w:val="28"/>
          <w:szCs w:val="28"/>
          <w:lang w:eastAsia="en-US"/>
        </w:rPr>
        <w:t>𝑘𝜇;</w:t>
      </w:r>
    </w:p>
    <w:p w14:paraId="4A1BCDE2" w14:textId="77777777" w:rsidR="00CF75FF" w:rsidRPr="004F6986" w:rsidRDefault="006D710D" w:rsidP="00CF75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before="0"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шлюзов в капитальных горных выработках </w:t>
      </w:r>
      <w:r w:rsidRPr="004F6986">
        <w:rPr>
          <w:sz w:val="28"/>
          <w:szCs w:val="28"/>
        </w:rPr>
        <w:t xml:space="preserve">– </w:t>
      </w: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1,5 </w:t>
      </w:r>
      <w:r w:rsidRPr="004F6986">
        <w:rPr>
          <w:rFonts w:ascii="Cambria Math" w:eastAsia="Calibri" w:hAnsi="Cambria Math" w:cs="Cambria Math"/>
          <w:color w:val="000000"/>
          <w:sz w:val="28"/>
          <w:szCs w:val="28"/>
          <w:lang w:eastAsia="en-US"/>
        </w:rPr>
        <w:t>𝑘𝜇</w:t>
      </w:r>
      <w:r w:rsidR="00CF75FF" w:rsidRPr="004F6986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5BB52EA" w14:textId="77777777" w:rsidR="006D710D" w:rsidRPr="004F6986" w:rsidRDefault="006D710D" w:rsidP="006D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before="0"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шлюзов в участковых горных выработках </w:t>
      </w:r>
      <w:r w:rsidRPr="004F6986">
        <w:rPr>
          <w:sz w:val="28"/>
          <w:szCs w:val="28"/>
        </w:rPr>
        <w:t xml:space="preserve">– </w:t>
      </w: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0,8 </w:t>
      </w:r>
      <w:r w:rsidRPr="004F6986">
        <w:rPr>
          <w:rFonts w:ascii="Cambria Math" w:eastAsia="Calibri" w:hAnsi="Cambria Math" w:cs="Cambria Math"/>
          <w:color w:val="000000"/>
          <w:sz w:val="28"/>
          <w:szCs w:val="28"/>
          <w:lang w:eastAsia="en-US"/>
        </w:rPr>
        <w:t>𝑘𝜇</w:t>
      </w:r>
      <w:r w:rsidRPr="004F6986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5E68CC39" w14:textId="23E1F046" w:rsidR="006D710D" w:rsidRPr="00CF75FF" w:rsidRDefault="006D710D" w:rsidP="006D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before="0"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шлюзов в конвейерных горных выработках </w:t>
      </w:r>
      <w:r w:rsidRPr="004F6986">
        <w:rPr>
          <w:sz w:val="28"/>
          <w:szCs w:val="28"/>
        </w:rPr>
        <w:t xml:space="preserve">– </w:t>
      </w: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0,3 </w:t>
      </w:r>
      <w:r w:rsidRPr="004F6986">
        <w:rPr>
          <w:rFonts w:ascii="Cambria Math" w:eastAsia="Calibri" w:hAnsi="Cambria Math" w:cs="Cambria Math"/>
          <w:color w:val="000000"/>
          <w:sz w:val="28"/>
          <w:szCs w:val="28"/>
          <w:lang w:eastAsia="en-US"/>
        </w:rPr>
        <w:t>𝑘𝜇</w:t>
      </w:r>
      <w:r w:rsidR="00CF75FF" w:rsidRPr="004F6986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56F9227" w14:textId="6D9DF57A" w:rsidR="006D710D" w:rsidRPr="004F6986" w:rsidRDefault="006D710D" w:rsidP="006D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before="0"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t>минимальное аэродинамическое сопротивление вентиляционного устройства, используемого для регулирования подаваемого количества воздуха (с проемом или регулировочным окном), которое</w:t>
      </w:r>
      <w:r w:rsidR="009E36F5">
        <w:rPr>
          <w:rFonts w:eastAsia="Calibri"/>
          <w:color w:val="000000"/>
          <w:sz w:val="28"/>
          <w:szCs w:val="28"/>
          <w:lang w:eastAsia="en-US"/>
        </w:rPr>
        <w:t>, как правило,</w:t>
      </w:r>
      <w:r w:rsidRPr="004F6986">
        <w:rPr>
          <w:rFonts w:eastAsia="Calibri"/>
          <w:color w:val="000000"/>
          <w:sz w:val="28"/>
          <w:szCs w:val="28"/>
          <w:lang w:eastAsia="en-US"/>
        </w:rPr>
        <w:t xml:space="preserve"> не менее удельного аэродинамического сопротивления горной выработки, в которой он установлен;</w:t>
      </w:r>
    </w:p>
    <w:p w14:paraId="5446CE24" w14:textId="66032D92" w:rsidR="006D710D" w:rsidRPr="004F6986" w:rsidRDefault="006D710D" w:rsidP="006D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before="0" w:after="0" w:line="360" w:lineRule="auto"/>
        <w:ind w:firstLine="709"/>
        <w:jc w:val="both"/>
        <w:rPr>
          <w:rFonts w:ascii="Cambria Math" w:eastAsia="Calibri" w:hAnsi="Cambria Math" w:cs="Cambria Math"/>
          <w:color w:val="000000"/>
          <w:sz w:val="28"/>
          <w:szCs w:val="28"/>
          <w:lang w:eastAsia="en-US"/>
        </w:rPr>
      </w:pPr>
      <w:r w:rsidRPr="009E36F5">
        <w:rPr>
          <w:rFonts w:eastAsia="Calibri"/>
          <w:color w:val="000000"/>
          <w:sz w:val="28"/>
          <w:szCs w:val="28"/>
          <w:lang w:eastAsia="en-US"/>
        </w:rPr>
        <w:t xml:space="preserve">максимальное аэродинамическое сопротивление изолирующих перемычек </w:t>
      </w:r>
      <w:r w:rsidR="009E36F5" w:rsidRPr="009E36F5">
        <w:rPr>
          <w:rFonts w:eastAsia="Calibri"/>
          <w:color w:val="000000"/>
          <w:sz w:val="28"/>
          <w:szCs w:val="28"/>
          <w:lang w:eastAsia="en-US"/>
        </w:rPr>
        <w:t>с учетом материала, из которого они изготовлены</w:t>
      </w:r>
      <w:r w:rsidR="001613CA">
        <w:rPr>
          <w:rFonts w:eastAsia="Calibri"/>
          <w:color w:val="000000"/>
          <w:sz w:val="28"/>
          <w:szCs w:val="28"/>
          <w:lang w:eastAsia="en-US"/>
        </w:rPr>
        <w:t>,</w:t>
      </w:r>
      <w:r w:rsidR="009E36F5" w:rsidRPr="009E36F5">
        <w:rPr>
          <w:rFonts w:eastAsia="Calibri"/>
          <w:color w:val="000000"/>
          <w:sz w:val="28"/>
          <w:szCs w:val="28"/>
          <w:lang w:eastAsia="en-US"/>
        </w:rPr>
        <w:t xml:space="preserve"> и наличия герметизирующего покрытия</w:t>
      </w:r>
      <w:r w:rsidR="006E19E5" w:rsidRPr="006E19E5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B5F0B2D" w14:textId="77777777" w:rsidR="006D710D" w:rsidRPr="004F6986" w:rsidRDefault="006D710D" w:rsidP="006D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before="0"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t>указание в свойствах вентиляционной ветви площади поперечного сечения вентиляционного окна при его наличии в вентиляционном сооружении;</w:t>
      </w:r>
    </w:p>
    <w:p w14:paraId="483C9DDB" w14:textId="77777777" w:rsidR="006D710D" w:rsidRPr="004F6986" w:rsidRDefault="006D710D" w:rsidP="006D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before="0"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6986">
        <w:rPr>
          <w:rFonts w:eastAsia="Calibri"/>
          <w:color w:val="000000"/>
          <w:sz w:val="28"/>
          <w:szCs w:val="28"/>
          <w:lang w:eastAsia="en-US"/>
        </w:rPr>
        <w:t>наличие показателя избыточного давления ударной воздушной волны, при котором происходит разрушение вентиляционных и (или) изолирующих сооружений.</w:t>
      </w:r>
    </w:p>
    <w:p w14:paraId="5880B299" w14:textId="38183E5A" w:rsidR="006D710D" w:rsidRPr="004F6986" w:rsidRDefault="006D710D" w:rsidP="006D710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4F6986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4F6986">
        <w:rPr>
          <w:sz w:val="28"/>
          <w:szCs w:val="28"/>
        </w:rPr>
        <w:t xml:space="preserve">. Проверку количества воздуха, проходящего по горным выработкам, указанного в </w:t>
      </w:r>
      <w:r w:rsidRPr="004F6986">
        <w:rPr>
          <w:rFonts w:eastAsia="Calibri"/>
          <w:sz w:val="28"/>
          <w:szCs w:val="28"/>
          <w:lang w:eastAsia="en-US"/>
        </w:rPr>
        <w:t>электронной модели топологии</w:t>
      </w:r>
      <w:r w:rsidRPr="004F6986">
        <w:rPr>
          <w:sz w:val="28"/>
          <w:szCs w:val="28"/>
        </w:rPr>
        <w:t xml:space="preserve">, рекомендуется выполнять путем сравнения с соответствующими параметрами, отображенными на схеме вентиляции шахты, в наиболее характерных точках, в том числе </w:t>
      </w:r>
      <w:r w:rsidR="00F24541">
        <w:rPr>
          <w:sz w:val="28"/>
          <w:szCs w:val="28"/>
        </w:rPr>
        <w:t>на выемочных участках и</w:t>
      </w:r>
      <w:r w:rsidR="00845BAB">
        <w:rPr>
          <w:sz w:val="28"/>
          <w:szCs w:val="28"/>
        </w:rPr>
        <w:t xml:space="preserve"> в</w:t>
      </w:r>
      <w:r w:rsidR="00F24541">
        <w:rPr>
          <w:sz w:val="28"/>
          <w:szCs w:val="28"/>
        </w:rPr>
        <w:t xml:space="preserve"> </w:t>
      </w:r>
      <w:r w:rsidRPr="004F6986">
        <w:rPr>
          <w:sz w:val="28"/>
          <w:szCs w:val="28"/>
        </w:rPr>
        <w:t>главны</w:t>
      </w:r>
      <w:r w:rsidR="00F24541">
        <w:rPr>
          <w:sz w:val="28"/>
          <w:szCs w:val="28"/>
        </w:rPr>
        <w:t xml:space="preserve">х </w:t>
      </w:r>
      <w:proofErr w:type="spellStart"/>
      <w:r w:rsidR="00304B31">
        <w:rPr>
          <w:sz w:val="28"/>
          <w:szCs w:val="28"/>
        </w:rPr>
        <w:t>воздухоподающих</w:t>
      </w:r>
      <w:proofErr w:type="spellEnd"/>
      <w:r w:rsidR="00304B31">
        <w:rPr>
          <w:sz w:val="28"/>
          <w:szCs w:val="28"/>
        </w:rPr>
        <w:t xml:space="preserve"> и </w:t>
      </w:r>
      <w:r w:rsidR="00AF3649">
        <w:rPr>
          <w:sz w:val="28"/>
          <w:szCs w:val="28"/>
        </w:rPr>
        <w:t>вентиляционных</w:t>
      </w:r>
      <w:r w:rsidR="00F24541">
        <w:rPr>
          <w:sz w:val="28"/>
          <w:szCs w:val="28"/>
        </w:rPr>
        <w:t xml:space="preserve"> </w:t>
      </w:r>
      <w:r w:rsidRPr="004F6986">
        <w:rPr>
          <w:sz w:val="28"/>
          <w:szCs w:val="28"/>
        </w:rPr>
        <w:t>выработ</w:t>
      </w:r>
      <w:r w:rsidR="00F24541">
        <w:rPr>
          <w:sz w:val="28"/>
          <w:szCs w:val="28"/>
        </w:rPr>
        <w:t>ках</w:t>
      </w:r>
      <w:r w:rsidRPr="004F6986">
        <w:rPr>
          <w:sz w:val="28"/>
          <w:szCs w:val="28"/>
        </w:rPr>
        <w:t xml:space="preserve"> шахты</w:t>
      </w:r>
      <w:r w:rsidR="00F24541">
        <w:rPr>
          <w:sz w:val="28"/>
          <w:szCs w:val="28"/>
        </w:rPr>
        <w:t>.</w:t>
      </w:r>
    </w:p>
    <w:p w14:paraId="5C5081D4" w14:textId="3054CB83" w:rsidR="006D710D" w:rsidRPr="004F6986" w:rsidRDefault="006D710D" w:rsidP="006D710D">
      <w:pPr>
        <w:widowControl w:val="0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23818">
        <w:rPr>
          <w:sz w:val="28"/>
          <w:szCs w:val="28"/>
        </w:rPr>
        <w:t xml:space="preserve">40. Дополнительно рекомендуется уточнить дату пополнения </w:t>
      </w:r>
      <w:r w:rsidRPr="00223818">
        <w:rPr>
          <w:rFonts w:eastAsia="Calibri"/>
          <w:sz w:val="28"/>
          <w:szCs w:val="28"/>
          <w:lang w:eastAsia="en-US"/>
        </w:rPr>
        <w:t>электронной модели топологии</w:t>
      </w:r>
      <w:r w:rsidRPr="00223818">
        <w:rPr>
          <w:sz w:val="28"/>
          <w:szCs w:val="28"/>
        </w:rPr>
        <w:t xml:space="preserve"> и сравнить с датой пополнения плана горных работ шахты, при этом рекомендуется обратить внимание на корректность сведений в части соответствия параметров подготовительных и очистных забоев.</w:t>
      </w:r>
      <w:r w:rsidRPr="004F6986">
        <w:rPr>
          <w:sz w:val="28"/>
          <w:szCs w:val="28"/>
        </w:rPr>
        <w:t xml:space="preserve"> </w:t>
      </w:r>
    </w:p>
    <w:p w14:paraId="04942299" w14:textId="7006624B" w:rsidR="006D710D" w:rsidRDefault="006D710D" w:rsidP="006D710D">
      <w:pPr>
        <w:widowControl w:val="0"/>
        <w:spacing w:before="0" w:after="0" w:line="360" w:lineRule="auto"/>
        <w:ind w:firstLine="709"/>
        <w:jc w:val="both"/>
      </w:pPr>
      <w:r>
        <w:rPr>
          <w:sz w:val="28"/>
          <w:szCs w:val="28"/>
        </w:rPr>
        <w:t>41</w:t>
      </w:r>
      <w:r w:rsidRPr="004F6986">
        <w:rPr>
          <w:sz w:val="28"/>
          <w:szCs w:val="28"/>
        </w:rPr>
        <w:t>. С учетом положений Руководства и особенностей используемого специализиров</w:t>
      </w:r>
      <w:r w:rsidR="00CF75FF">
        <w:rPr>
          <w:sz w:val="28"/>
          <w:szCs w:val="28"/>
        </w:rPr>
        <w:t>анного программного обеспечения</w:t>
      </w:r>
      <w:r w:rsidRPr="004F6986">
        <w:rPr>
          <w:sz w:val="28"/>
          <w:szCs w:val="28"/>
        </w:rPr>
        <w:t xml:space="preserve"> в целях определения более детальной последовательности проверки полноты и достоверности </w:t>
      </w:r>
      <w:r w:rsidRPr="004F6986">
        <w:rPr>
          <w:rFonts w:eastAsia="Calibri"/>
          <w:sz w:val="28"/>
          <w:szCs w:val="28"/>
          <w:lang w:eastAsia="en-US"/>
        </w:rPr>
        <w:t>электронных моделей топологии</w:t>
      </w:r>
      <w:r w:rsidRPr="004F6986">
        <w:rPr>
          <w:sz w:val="28"/>
          <w:szCs w:val="28"/>
        </w:rPr>
        <w:t xml:space="preserve"> </w:t>
      </w:r>
      <w:r w:rsidR="00FD358D" w:rsidRPr="004F6986">
        <w:rPr>
          <w:sz w:val="28"/>
          <w:szCs w:val="28"/>
        </w:rPr>
        <w:t xml:space="preserve">угледобывающей организации или ПАСС(Ф) </w:t>
      </w:r>
      <w:r w:rsidRPr="004F6986">
        <w:rPr>
          <w:sz w:val="28"/>
          <w:szCs w:val="28"/>
        </w:rPr>
        <w:t>рекомендуется разрабатывать локальный нормативный акт</w:t>
      </w:r>
      <w:r w:rsidR="00FD358D">
        <w:rPr>
          <w:sz w:val="28"/>
          <w:szCs w:val="28"/>
        </w:rPr>
        <w:t>.</w:t>
      </w:r>
      <w:r w:rsidRPr="004F6986">
        <w:rPr>
          <w:sz w:val="28"/>
          <w:szCs w:val="28"/>
        </w:rPr>
        <w:t xml:space="preserve"> </w:t>
      </w:r>
    </w:p>
    <w:p w14:paraId="4D77FED9" w14:textId="7B813911" w:rsidR="004300F5" w:rsidRPr="00B93A88" w:rsidRDefault="000D2EE6" w:rsidP="004B7859">
      <w:pPr>
        <w:pStyle w:val="af9"/>
        <w:spacing w:line="1920" w:lineRule="auto"/>
        <w:ind w:firstLine="709"/>
        <w:contextualSpacing/>
        <w:jc w:val="center"/>
        <w:rPr>
          <w:sz w:val="28"/>
          <w:szCs w:val="28"/>
        </w:rPr>
      </w:pPr>
      <w:r w:rsidRPr="00B93A88">
        <w:rPr>
          <w:sz w:val="28"/>
          <w:szCs w:val="28"/>
        </w:rPr>
        <w:t>______________</w:t>
      </w:r>
    </w:p>
    <w:sectPr w:rsidR="004300F5" w:rsidRPr="00B93A88" w:rsidSect="00802EA0">
      <w:pgSz w:w="11907" w:h="16839" w:code="9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EF312" w14:textId="77777777" w:rsidR="00CB62E9" w:rsidRDefault="00CB62E9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0726DA1" w14:textId="77777777" w:rsidR="00CB62E9" w:rsidRDefault="00CB62E9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6DA28BE3" w14:textId="77777777" w:rsidR="00CB62E9" w:rsidRDefault="00CB62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C558F" w14:textId="77777777" w:rsidR="00CB62E9" w:rsidRDefault="00CB62E9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D5D660A" w14:textId="77777777" w:rsidR="00CB62E9" w:rsidRDefault="00CB62E9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4BF7EC98" w14:textId="77777777" w:rsidR="00CB62E9" w:rsidRDefault="00CB62E9">
      <w:pPr>
        <w:spacing w:before="0" w:after="0"/>
      </w:pPr>
    </w:p>
  </w:footnote>
  <w:footnote w:id="2">
    <w:p w14:paraId="4D208EED" w14:textId="2E678C22" w:rsidR="00C45445" w:rsidRPr="00CD2A28" w:rsidRDefault="00C45445" w:rsidP="00145B5C">
      <w:pPr>
        <w:contextualSpacing/>
        <w:rPr>
          <w:sz w:val="20"/>
        </w:rPr>
      </w:pPr>
      <w:r w:rsidRPr="00CD2A28">
        <w:rPr>
          <w:sz w:val="20"/>
          <w:vertAlign w:val="superscript"/>
        </w:rPr>
        <w:footnoteRef/>
      </w:r>
      <w:r w:rsidRPr="00CD2A28">
        <w:rPr>
          <w:sz w:val="20"/>
        </w:rPr>
        <w:t xml:space="preserve"> </w:t>
      </w:r>
      <w:r w:rsidRPr="00145B5C">
        <w:rPr>
          <w:sz w:val="20"/>
        </w:rPr>
        <w:t>Зарегистрировано в Минюсте России 21 декабря 2020 г.</w:t>
      </w:r>
      <w:r w:rsidR="00E15BF1">
        <w:rPr>
          <w:sz w:val="20"/>
        </w:rPr>
        <w:t>,</w:t>
      </w:r>
      <w:r>
        <w:rPr>
          <w:sz w:val="20"/>
        </w:rPr>
        <w:t xml:space="preserve"> регистрационный № </w:t>
      </w:r>
      <w:r w:rsidRPr="00145B5C">
        <w:rPr>
          <w:sz w:val="20"/>
        </w:rPr>
        <w:t>61615</w:t>
      </w:r>
      <w:r w:rsidR="00E15BF1">
        <w:rPr>
          <w:sz w:val="20"/>
        </w:rPr>
        <w:t>.</w:t>
      </w:r>
    </w:p>
  </w:footnote>
  <w:footnote w:id="3">
    <w:p w14:paraId="10C9512E" w14:textId="6CB5C76F" w:rsidR="00C45445" w:rsidRPr="00CD2A28" w:rsidRDefault="00C45445" w:rsidP="00B43450">
      <w:pPr>
        <w:contextualSpacing/>
        <w:rPr>
          <w:sz w:val="20"/>
        </w:rPr>
      </w:pPr>
      <w:r w:rsidRPr="00CD2A28">
        <w:rPr>
          <w:sz w:val="20"/>
          <w:vertAlign w:val="superscript"/>
        </w:rPr>
        <w:footnoteRef/>
      </w:r>
      <w:r w:rsidRPr="00CD2A28">
        <w:rPr>
          <w:sz w:val="20"/>
        </w:rPr>
        <w:t xml:space="preserve"> </w:t>
      </w:r>
      <w:r w:rsidRPr="00145B5C">
        <w:rPr>
          <w:sz w:val="20"/>
        </w:rPr>
        <w:t>Зарегистрировано в Минюст</w:t>
      </w:r>
      <w:r>
        <w:rPr>
          <w:sz w:val="20"/>
        </w:rPr>
        <w:t>е России 29</w:t>
      </w:r>
      <w:r w:rsidRPr="00145B5C">
        <w:rPr>
          <w:sz w:val="20"/>
        </w:rPr>
        <w:t xml:space="preserve"> декабря 2020 г.</w:t>
      </w:r>
      <w:r w:rsidR="00E15BF1">
        <w:rPr>
          <w:sz w:val="20"/>
        </w:rPr>
        <w:t>,</w:t>
      </w:r>
      <w:r>
        <w:rPr>
          <w:sz w:val="20"/>
        </w:rPr>
        <w:t xml:space="preserve"> регистрационный № </w:t>
      </w:r>
      <w:r w:rsidRPr="00145B5C">
        <w:rPr>
          <w:sz w:val="20"/>
        </w:rPr>
        <w:t>61</w:t>
      </w:r>
      <w:r>
        <w:rPr>
          <w:sz w:val="20"/>
        </w:rPr>
        <w:t>918</w:t>
      </w:r>
      <w:r w:rsidR="00E15BF1">
        <w:rPr>
          <w:sz w:val="20"/>
        </w:rPr>
        <w:t>.</w:t>
      </w:r>
    </w:p>
  </w:footnote>
  <w:footnote w:id="4">
    <w:p w14:paraId="5B8D8ADB" w14:textId="5DE0BBE7" w:rsidR="00C45445" w:rsidRPr="00CD2A28" w:rsidRDefault="00C45445" w:rsidP="00145B5C">
      <w:pPr>
        <w:contextualSpacing/>
        <w:rPr>
          <w:sz w:val="20"/>
        </w:rPr>
      </w:pPr>
      <w:r w:rsidRPr="00CD2A28">
        <w:rPr>
          <w:sz w:val="20"/>
          <w:vertAlign w:val="superscript"/>
        </w:rPr>
        <w:footnoteRef/>
      </w:r>
      <w:r w:rsidRPr="00CD2A28">
        <w:rPr>
          <w:sz w:val="20"/>
        </w:rPr>
        <w:t xml:space="preserve"> </w:t>
      </w:r>
      <w:r w:rsidRPr="00145B5C">
        <w:rPr>
          <w:sz w:val="20"/>
        </w:rPr>
        <w:t>Зарегистрировано в Минюсте России 1</w:t>
      </w:r>
      <w:r>
        <w:rPr>
          <w:sz w:val="20"/>
        </w:rPr>
        <w:t>8</w:t>
      </w:r>
      <w:r w:rsidRPr="00145B5C">
        <w:rPr>
          <w:sz w:val="20"/>
        </w:rPr>
        <w:t xml:space="preserve"> декабря 2020 г</w:t>
      </w:r>
      <w:r>
        <w:rPr>
          <w:sz w:val="20"/>
        </w:rPr>
        <w:t>.</w:t>
      </w:r>
      <w:r w:rsidR="00E15BF1">
        <w:rPr>
          <w:sz w:val="20"/>
        </w:rPr>
        <w:t>,</w:t>
      </w:r>
      <w:r>
        <w:rPr>
          <w:sz w:val="20"/>
        </w:rPr>
        <w:t xml:space="preserve"> регистрационный № </w:t>
      </w:r>
      <w:r w:rsidRPr="00145B5C">
        <w:rPr>
          <w:sz w:val="20"/>
        </w:rPr>
        <w:t>61587</w:t>
      </w:r>
      <w:r w:rsidR="00E15BF1">
        <w:rPr>
          <w:sz w:val="20"/>
        </w:rPr>
        <w:t>.</w:t>
      </w:r>
    </w:p>
  </w:footnote>
  <w:footnote w:id="5">
    <w:p w14:paraId="1945C879" w14:textId="2B911248" w:rsidR="00C45445" w:rsidRPr="00CD2A28" w:rsidRDefault="00C45445" w:rsidP="00145B5C">
      <w:pPr>
        <w:contextualSpacing/>
        <w:rPr>
          <w:sz w:val="20"/>
        </w:rPr>
      </w:pPr>
      <w:r w:rsidRPr="00CD2A28">
        <w:rPr>
          <w:sz w:val="20"/>
          <w:vertAlign w:val="superscript"/>
        </w:rPr>
        <w:footnoteRef/>
      </w:r>
      <w:r w:rsidRPr="00CD2A28">
        <w:rPr>
          <w:sz w:val="20"/>
        </w:rPr>
        <w:t xml:space="preserve"> </w:t>
      </w:r>
      <w:r w:rsidRPr="00145B5C">
        <w:rPr>
          <w:sz w:val="20"/>
        </w:rPr>
        <w:t xml:space="preserve">Зарегистрировано в Минюсте России </w:t>
      </w:r>
      <w:r>
        <w:rPr>
          <w:sz w:val="20"/>
        </w:rPr>
        <w:t>21</w:t>
      </w:r>
      <w:r w:rsidRPr="00145B5C">
        <w:rPr>
          <w:sz w:val="20"/>
        </w:rPr>
        <w:t xml:space="preserve"> декабря 2020 г</w:t>
      </w:r>
      <w:r>
        <w:rPr>
          <w:sz w:val="20"/>
        </w:rPr>
        <w:t>.</w:t>
      </w:r>
      <w:r w:rsidR="00E15BF1">
        <w:rPr>
          <w:sz w:val="20"/>
        </w:rPr>
        <w:t>,</w:t>
      </w:r>
      <w:r>
        <w:rPr>
          <w:sz w:val="20"/>
        </w:rPr>
        <w:t xml:space="preserve"> регистрационный № </w:t>
      </w:r>
      <w:r w:rsidRPr="00145B5C">
        <w:rPr>
          <w:sz w:val="20"/>
        </w:rPr>
        <w:t>61</w:t>
      </w:r>
      <w:r>
        <w:rPr>
          <w:sz w:val="20"/>
        </w:rPr>
        <w:t>628</w:t>
      </w:r>
      <w:r w:rsidR="00E15BF1">
        <w:rPr>
          <w:sz w:val="20"/>
        </w:rPr>
        <w:t>.</w:t>
      </w:r>
    </w:p>
  </w:footnote>
  <w:footnote w:id="6">
    <w:p w14:paraId="12B84FAD" w14:textId="2D9B2B92" w:rsidR="003D7A73" w:rsidRPr="00CD2A28" w:rsidRDefault="003D7A73" w:rsidP="00E15BF1">
      <w:pPr>
        <w:contextualSpacing/>
        <w:jc w:val="both"/>
        <w:rPr>
          <w:sz w:val="20"/>
        </w:rPr>
      </w:pPr>
      <w:r w:rsidRPr="00CD2A28">
        <w:rPr>
          <w:sz w:val="20"/>
          <w:vertAlign w:val="superscript"/>
        </w:rPr>
        <w:footnoteRef/>
      </w:r>
      <w:r w:rsidRPr="00CD2A28">
        <w:rPr>
          <w:sz w:val="20"/>
        </w:rPr>
        <w:t xml:space="preserve"> </w:t>
      </w:r>
      <w:r>
        <w:rPr>
          <w:sz w:val="20"/>
        </w:rPr>
        <w:t>Пункт 14 Инструкции</w:t>
      </w:r>
      <w:r w:rsidRPr="00E70EC7">
        <w:rPr>
          <w:sz w:val="20"/>
        </w:rPr>
        <w:t xml:space="preserve"> по порядку разработки планов ликвидации аварий на угольных шахтах, ознакомления, проведения учебных тревог и учений по ликвидации аварий, проведения плановой практической проверки аварийных вентиляционных режимов, предусмотренных планом ликвидации аварий</w:t>
      </w:r>
      <w:r>
        <w:rPr>
          <w:sz w:val="20"/>
        </w:rPr>
        <w:t>,</w:t>
      </w:r>
      <w:r w:rsidRPr="001703C2">
        <w:t xml:space="preserve"> </w:t>
      </w:r>
      <w:r>
        <w:rPr>
          <w:sz w:val="20"/>
        </w:rPr>
        <w:t>утвержденной</w:t>
      </w:r>
      <w:r w:rsidRPr="001703C2">
        <w:rPr>
          <w:sz w:val="20"/>
        </w:rPr>
        <w:t xml:space="preserve"> приказом Росте</w:t>
      </w:r>
      <w:r>
        <w:rPr>
          <w:sz w:val="20"/>
        </w:rPr>
        <w:t>хнадзора от 27 ноября 2020 г. № </w:t>
      </w:r>
      <w:r w:rsidRPr="001703C2">
        <w:rPr>
          <w:sz w:val="20"/>
        </w:rPr>
        <w:t>467</w:t>
      </w:r>
      <w:r w:rsidR="00E15BF1">
        <w:rPr>
          <w:sz w:val="20"/>
        </w:rPr>
        <w:t>.</w:t>
      </w:r>
    </w:p>
  </w:footnote>
  <w:footnote w:id="7">
    <w:p w14:paraId="37AC93A2" w14:textId="067020C0" w:rsidR="00C45445" w:rsidRPr="00CD2A28" w:rsidRDefault="00C45445" w:rsidP="0042517B">
      <w:pPr>
        <w:contextualSpacing/>
        <w:jc w:val="both"/>
        <w:rPr>
          <w:sz w:val="20"/>
        </w:rPr>
      </w:pPr>
      <w:r w:rsidRPr="00CD2A28">
        <w:rPr>
          <w:sz w:val="20"/>
          <w:vertAlign w:val="superscript"/>
        </w:rPr>
        <w:footnoteRef/>
      </w:r>
      <w:r w:rsidR="00C80AF8">
        <w:rPr>
          <w:sz w:val="20"/>
        </w:rPr>
        <w:t> </w:t>
      </w:r>
      <w:r>
        <w:rPr>
          <w:sz w:val="20"/>
        </w:rPr>
        <w:t>ГОСТ Р-58276-2018 «Смеси сухие строительные на цементном вяжущем. Методы испытаний</w:t>
      </w:r>
      <w:proofErr w:type="gramStart"/>
      <w:r>
        <w:rPr>
          <w:sz w:val="20"/>
        </w:rPr>
        <w:t>»,</w:t>
      </w:r>
      <w:r w:rsidR="00C80AF8">
        <w:rPr>
          <w:sz w:val="20"/>
        </w:rPr>
        <w:br/>
      </w:r>
      <w:r>
        <w:rPr>
          <w:sz w:val="20"/>
        </w:rPr>
        <w:t>ГОСТ</w:t>
      </w:r>
      <w:proofErr w:type="gramEnd"/>
      <w:r>
        <w:rPr>
          <w:sz w:val="20"/>
        </w:rPr>
        <w:t xml:space="preserve"> Р-58277-2018 «Смеси сухие на гипсовом вяжущем. Методы испытаний», </w:t>
      </w:r>
      <w:r w:rsidRPr="001E6C59">
        <w:rPr>
          <w:sz w:val="20"/>
        </w:rPr>
        <w:t xml:space="preserve">ГОСТ </w:t>
      </w:r>
      <w:r>
        <w:rPr>
          <w:sz w:val="20"/>
        </w:rPr>
        <w:t>23789</w:t>
      </w:r>
      <w:r w:rsidRPr="001E6C59">
        <w:rPr>
          <w:sz w:val="20"/>
        </w:rPr>
        <w:t>-2018 «</w:t>
      </w:r>
      <w:r>
        <w:rPr>
          <w:sz w:val="20"/>
        </w:rPr>
        <w:t>Вяжущие гипсовые</w:t>
      </w:r>
      <w:r w:rsidRPr="001E6C59">
        <w:rPr>
          <w:sz w:val="20"/>
        </w:rPr>
        <w:t>. Методы испытаний»</w:t>
      </w:r>
      <w:r w:rsidR="0042517B">
        <w:rPr>
          <w:sz w:val="20"/>
        </w:rPr>
        <w:t>.</w:t>
      </w:r>
    </w:p>
  </w:footnote>
  <w:footnote w:id="8">
    <w:p w14:paraId="7496AA97" w14:textId="72AF79A2" w:rsidR="000C5292" w:rsidRDefault="000C5292">
      <w:pPr>
        <w:pStyle w:val="af5"/>
      </w:pPr>
      <w:r>
        <w:rPr>
          <w:rStyle w:val="af4"/>
        </w:rPr>
        <w:footnoteRef/>
      </w:r>
      <w:r>
        <w:t xml:space="preserve"> </w:t>
      </w:r>
      <w:r w:rsidRPr="00AB17E6">
        <w:t>Пункт</w:t>
      </w:r>
      <w:r>
        <w:t xml:space="preserve"> 336 </w:t>
      </w:r>
      <w:r w:rsidRPr="00F25458">
        <w:t>Инструкции по аэрологической безопасности угольных шахт, утвержденной приказом Ростехнадзора от 8 декабря 2020 г. № 506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365729"/>
      <w:docPartObj>
        <w:docPartGallery w:val="Page Numbers (Top of Page)"/>
        <w:docPartUnique/>
      </w:docPartObj>
    </w:sdtPr>
    <w:sdtEndPr/>
    <w:sdtContent>
      <w:p w14:paraId="74DAD2A5" w14:textId="77777777" w:rsidR="00C45445" w:rsidRPr="00405036" w:rsidRDefault="00C45445">
        <w:pPr>
          <w:pStyle w:val="a8"/>
          <w:jc w:val="center"/>
          <w:rPr>
            <w:sz w:val="20"/>
            <w:szCs w:val="20"/>
          </w:rPr>
        </w:pPr>
      </w:p>
      <w:p w14:paraId="5F753061" w14:textId="77777777" w:rsidR="00C45445" w:rsidRDefault="00C45445">
        <w:pPr>
          <w:pStyle w:val="a8"/>
          <w:jc w:val="center"/>
        </w:pPr>
      </w:p>
      <w:p w14:paraId="0AAC03F0" w14:textId="09CFFB3B" w:rsidR="00C45445" w:rsidRDefault="00C45445">
        <w:pPr>
          <w:pStyle w:val="a8"/>
          <w:jc w:val="center"/>
        </w:pPr>
        <w:r w:rsidRPr="006F4B48">
          <w:rPr>
            <w:sz w:val="28"/>
            <w:szCs w:val="28"/>
          </w:rPr>
          <w:fldChar w:fldCharType="begin"/>
        </w:r>
        <w:r w:rsidRPr="006F4B48">
          <w:rPr>
            <w:sz w:val="28"/>
            <w:szCs w:val="28"/>
          </w:rPr>
          <w:instrText>PAGE   \* MERGEFORMAT</w:instrText>
        </w:r>
        <w:r w:rsidRPr="006F4B48">
          <w:rPr>
            <w:sz w:val="28"/>
            <w:szCs w:val="28"/>
          </w:rPr>
          <w:fldChar w:fldCharType="separate"/>
        </w:r>
        <w:r w:rsidR="002E3960">
          <w:rPr>
            <w:noProof/>
            <w:sz w:val="28"/>
            <w:szCs w:val="28"/>
          </w:rPr>
          <w:t>14</w:t>
        </w:r>
        <w:r w:rsidRPr="006F4B48">
          <w:rPr>
            <w:sz w:val="28"/>
            <w:szCs w:val="28"/>
          </w:rPr>
          <w:fldChar w:fldCharType="end"/>
        </w:r>
      </w:p>
    </w:sdtContent>
  </w:sdt>
  <w:p w14:paraId="217174A1" w14:textId="77777777" w:rsidR="00C45445" w:rsidRDefault="00C454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DA38F8"/>
    <w:lvl w:ilvl="0">
      <w:numFmt w:val="bullet"/>
      <w:lvlText w:val="*"/>
      <w:lvlJc w:val="left"/>
    </w:lvl>
  </w:abstractNum>
  <w:abstractNum w:abstractNumId="1" w15:restartNumberingAfterBreak="0">
    <w:nsid w:val="005915AF"/>
    <w:multiLevelType w:val="singleLevel"/>
    <w:tmpl w:val="3DAC825A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8D3890"/>
    <w:multiLevelType w:val="hybridMultilevel"/>
    <w:tmpl w:val="A594AD0A"/>
    <w:lvl w:ilvl="0" w:tplc="284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76C1"/>
    <w:multiLevelType w:val="singleLevel"/>
    <w:tmpl w:val="FFF05AE0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3E23C8"/>
    <w:multiLevelType w:val="singleLevel"/>
    <w:tmpl w:val="B38CA2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2F0752"/>
    <w:multiLevelType w:val="multilevel"/>
    <w:tmpl w:val="2972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2297138"/>
    <w:multiLevelType w:val="hybridMultilevel"/>
    <w:tmpl w:val="997A64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E44B42"/>
    <w:multiLevelType w:val="multilevel"/>
    <w:tmpl w:val="C72ECDEE"/>
    <w:lvl w:ilvl="0">
      <w:start w:val="8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EF4BFD"/>
    <w:multiLevelType w:val="multilevel"/>
    <w:tmpl w:val="039252E8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9" w15:restartNumberingAfterBreak="0">
    <w:nsid w:val="2AD97DEB"/>
    <w:multiLevelType w:val="hybridMultilevel"/>
    <w:tmpl w:val="A30224F4"/>
    <w:lvl w:ilvl="0" w:tplc="308A811C">
      <w:start w:val="1"/>
      <w:numFmt w:val="decimal"/>
      <w:pStyle w:val="a"/>
      <w:lvlText w:val="%1."/>
      <w:lvlJc w:val="left"/>
      <w:pPr>
        <w:tabs>
          <w:tab w:val="num" w:pos="840"/>
        </w:tabs>
        <w:ind w:left="-294" w:firstLine="720"/>
      </w:pPr>
      <w:rPr>
        <w:rFonts w:cs="Times New Roman" w:hint="default"/>
        <w:b w:val="0"/>
        <w:i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8367A7"/>
    <w:multiLevelType w:val="multilevel"/>
    <w:tmpl w:val="57A25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E1D4320"/>
    <w:multiLevelType w:val="multilevel"/>
    <w:tmpl w:val="64385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9D30009"/>
    <w:multiLevelType w:val="multilevel"/>
    <w:tmpl w:val="C196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3B8F1EF8"/>
    <w:multiLevelType w:val="multilevel"/>
    <w:tmpl w:val="7C78A5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B99182B"/>
    <w:multiLevelType w:val="hybridMultilevel"/>
    <w:tmpl w:val="BFAA65F6"/>
    <w:lvl w:ilvl="0" w:tplc="47CCDB4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F59FA"/>
    <w:multiLevelType w:val="hybridMultilevel"/>
    <w:tmpl w:val="8DAED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E55D5E"/>
    <w:multiLevelType w:val="hybridMultilevel"/>
    <w:tmpl w:val="5E08B5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BD2F88"/>
    <w:multiLevelType w:val="multilevel"/>
    <w:tmpl w:val="6FEE5E68"/>
    <w:lvl w:ilvl="0">
      <w:start w:val="8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64E6271"/>
    <w:multiLevelType w:val="hybridMultilevel"/>
    <w:tmpl w:val="63AE7EE4"/>
    <w:lvl w:ilvl="0" w:tplc="5C76726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9E0B87"/>
    <w:multiLevelType w:val="singleLevel"/>
    <w:tmpl w:val="FD5C49B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81BAE"/>
    <w:multiLevelType w:val="hybridMultilevel"/>
    <w:tmpl w:val="7BF87252"/>
    <w:lvl w:ilvl="0" w:tplc="BFACDD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F52E2"/>
    <w:multiLevelType w:val="multilevel"/>
    <w:tmpl w:val="8D3A64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AD96559"/>
    <w:multiLevelType w:val="multilevel"/>
    <w:tmpl w:val="E41208E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3" w15:restartNumberingAfterBreak="0">
    <w:nsid w:val="78BE5BC8"/>
    <w:multiLevelType w:val="multilevel"/>
    <w:tmpl w:val="D5245F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23"/>
  </w:num>
  <w:num w:numId="5">
    <w:abstractNumId w:val="15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21"/>
  </w:num>
  <w:num w:numId="11">
    <w:abstractNumId w:val="4"/>
    <w:lvlOverride w:ilvl="0">
      <w:startOverride w:val="1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3">
    <w:abstractNumId w:val="1"/>
    <w:lvlOverride w:ilvl="0">
      <w:startOverride w:val="2"/>
    </w:lvlOverride>
  </w:num>
  <w:num w:numId="14">
    <w:abstractNumId w:val="3"/>
  </w:num>
  <w:num w:numId="15">
    <w:abstractNumId w:val="9"/>
  </w:num>
  <w:num w:numId="16">
    <w:abstractNumId w:val="19"/>
  </w:num>
  <w:num w:numId="17">
    <w:abstractNumId w:val="6"/>
  </w:num>
  <w:num w:numId="18">
    <w:abstractNumId w:val="16"/>
  </w:num>
  <w:num w:numId="19">
    <w:abstractNumId w:val="22"/>
  </w:num>
  <w:num w:numId="20">
    <w:abstractNumId w:val="13"/>
  </w:num>
  <w:num w:numId="21">
    <w:abstractNumId w:val="20"/>
  </w:num>
  <w:num w:numId="22">
    <w:abstractNumId w:val="2"/>
  </w:num>
  <w:num w:numId="23">
    <w:abstractNumId w:val="14"/>
  </w:num>
  <w:num w:numId="2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B0"/>
    <w:rsid w:val="000015E6"/>
    <w:rsid w:val="0000162A"/>
    <w:rsid w:val="0000180D"/>
    <w:rsid w:val="00001F54"/>
    <w:rsid w:val="000023E9"/>
    <w:rsid w:val="000026F7"/>
    <w:rsid w:val="0000355F"/>
    <w:rsid w:val="00003954"/>
    <w:rsid w:val="00004B12"/>
    <w:rsid w:val="00004D5F"/>
    <w:rsid w:val="00005516"/>
    <w:rsid w:val="00005537"/>
    <w:rsid w:val="0000562E"/>
    <w:rsid w:val="00005775"/>
    <w:rsid w:val="0000581F"/>
    <w:rsid w:val="000065C9"/>
    <w:rsid w:val="0000741E"/>
    <w:rsid w:val="00007757"/>
    <w:rsid w:val="00007A67"/>
    <w:rsid w:val="00007CEC"/>
    <w:rsid w:val="00007D10"/>
    <w:rsid w:val="00010652"/>
    <w:rsid w:val="00011705"/>
    <w:rsid w:val="00011D1A"/>
    <w:rsid w:val="00012842"/>
    <w:rsid w:val="000131D2"/>
    <w:rsid w:val="00013492"/>
    <w:rsid w:val="00013A68"/>
    <w:rsid w:val="00013C25"/>
    <w:rsid w:val="00013EFC"/>
    <w:rsid w:val="000146AA"/>
    <w:rsid w:val="000152E9"/>
    <w:rsid w:val="00015EDB"/>
    <w:rsid w:val="00016241"/>
    <w:rsid w:val="0001628E"/>
    <w:rsid w:val="000174CE"/>
    <w:rsid w:val="00017A8A"/>
    <w:rsid w:val="00020451"/>
    <w:rsid w:val="00020603"/>
    <w:rsid w:val="00020AB3"/>
    <w:rsid w:val="00020BD4"/>
    <w:rsid w:val="0002348B"/>
    <w:rsid w:val="00023DC8"/>
    <w:rsid w:val="00024030"/>
    <w:rsid w:val="00024631"/>
    <w:rsid w:val="00024B61"/>
    <w:rsid w:val="00024E20"/>
    <w:rsid w:val="00025755"/>
    <w:rsid w:val="00025CCE"/>
    <w:rsid w:val="000260AA"/>
    <w:rsid w:val="000263D5"/>
    <w:rsid w:val="00026CE2"/>
    <w:rsid w:val="0002711A"/>
    <w:rsid w:val="00027D12"/>
    <w:rsid w:val="00032626"/>
    <w:rsid w:val="00032644"/>
    <w:rsid w:val="000349E4"/>
    <w:rsid w:val="000357C5"/>
    <w:rsid w:val="000366F9"/>
    <w:rsid w:val="00036835"/>
    <w:rsid w:val="00036C9A"/>
    <w:rsid w:val="00036D0E"/>
    <w:rsid w:val="00036FFB"/>
    <w:rsid w:val="000376BE"/>
    <w:rsid w:val="000377F6"/>
    <w:rsid w:val="00037933"/>
    <w:rsid w:val="00040583"/>
    <w:rsid w:val="00040883"/>
    <w:rsid w:val="00040E58"/>
    <w:rsid w:val="00040FF9"/>
    <w:rsid w:val="00041830"/>
    <w:rsid w:val="00041936"/>
    <w:rsid w:val="00041C1A"/>
    <w:rsid w:val="00042AEE"/>
    <w:rsid w:val="00043087"/>
    <w:rsid w:val="00043095"/>
    <w:rsid w:val="0004372C"/>
    <w:rsid w:val="00043967"/>
    <w:rsid w:val="0004432F"/>
    <w:rsid w:val="00044622"/>
    <w:rsid w:val="0004489C"/>
    <w:rsid w:val="0004508A"/>
    <w:rsid w:val="000454C1"/>
    <w:rsid w:val="00045B0C"/>
    <w:rsid w:val="00046842"/>
    <w:rsid w:val="0004768F"/>
    <w:rsid w:val="00047D50"/>
    <w:rsid w:val="0005076E"/>
    <w:rsid w:val="00051090"/>
    <w:rsid w:val="000511AF"/>
    <w:rsid w:val="0005133C"/>
    <w:rsid w:val="00052273"/>
    <w:rsid w:val="00052962"/>
    <w:rsid w:val="00053374"/>
    <w:rsid w:val="00053E98"/>
    <w:rsid w:val="0005478F"/>
    <w:rsid w:val="00054D7B"/>
    <w:rsid w:val="00054F3F"/>
    <w:rsid w:val="00055AA3"/>
    <w:rsid w:val="00055D66"/>
    <w:rsid w:val="000562BA"/>
    <w:rsid w:val="00056301"/>
    <w:rsid w:val="00056ACE"/>
    <w:rsid w:val="000571F6"/>
    <w:rsid w:val="0005754A"/>
    <w:rsid w:val="00060746"/>
    <w:rsid w:val="00060C21"/>
    <w:rsid w:val="00060E81"/>
    <w:rsid w:val="00061B1F"/>
    <w:rsid w:val="00061D92"/>
    <w:rsid w:val="0006273D"/>
    <w:rsid w:val="00062D9D"/>
    <w:rsid w:val="00063097"/>
    <w:rsid w:val="00063316"/>
    <w:rsid w:val="0006377F"/>
    <w:rsid w:val="00063F73"/>
    <w:rsid w:val="00064762"/>
    <w:rsid w:val="000647F3"/>
    <w:rsid w:val="00064E46"/>
    <w:rsid w:val="0006510D"/>
    <w:rsid w:val="0006510F"/>
    <w:rsid w:val="00065DB0"/>
    <w:rsid w:val="00066107"/>
    <w:rsid w:val="0006622A"/>
    <w:rsid w:val="0006674F"/>
    <w:rsid w:val="000667C6"/>
    <w:rsid w:val="00066C7B"/>
    <w:rsid w:val="000672DE"/>
    <w:rsid w:val="00067A55"/>
    <w:rsid w:val="000701C7"/>
    <w:rsid w:val="000702F0"/>
    <w:rsid w:val="00070D97"/>
    <w:rsid w:val="00071C38"/>
    <w:rsid w:val="000736DC"/>
    <w:rsid w:val="00073DE4"/>
    <w:rsid w:val="00074C8E"/>
    <w:rsid w:val="000751C2"/>
    <w:rsid w:val="000754BD"/>
    <w:rsid w:val="00075584"/>
    <w:rsid w:val="00075E42"/>
    <w:rsid w:val="000767D8"/>
    <w:rsid w:val="0007684A"/>
    <w:rsid w:val="000768FB"/>
    <w:rsid w:val="00076946"/>
    <w:rsid w:val="00076B75"/>
    <w:rsid w:val="00077023"/>
    <w:rsid w:val="000778B2"/>
    <w:rsid w:val="00077CC9"/>
    <w:rsid w:val="00077E1D"/>
    <w:rsid w:val="000812F4"/>
    <w:rsid w:val="00081BBC"/>
    <w:rsid w:val="000841D3"/>
    <w:rsid w:val="00084233"/>
    <w:rsid w:val="00084465"/>
    <w:rsid w:val="00084AAB"/>
    <w:rsid w:val="00084FF1"/>
    <w:rsid w:val="0008674A"/>
    <w:rsid w:val="00086C5D"/>
    <w:rsid w:val="00086DBC"/>
    <w:rsid w:val="00087366"/>
    <w:rsid w:val="0008771E"/>
    <w:rsid w:val="00087C78"/>
    <w:rsid w:val="00087EAB"/>
    <w:rsid w:val="00090040"/>
    <w:rsid w:val="0009059A"/>
    <w:rsid w:val="0009081C"/>
    <w:rsid w:val="00090EF4"/>
    <w:rsid w:val="00091D8E"/>
    <w:rsid w:val="00091E8E"/>
    <w:rsid w:val="000924EF"/>
    <w:rsid w:val="000929E8"/>
    <w:rsid w:val="00092CAF"/>
    <w:rsid w:val="000930EE"/>
    <w:rsid w:val="00093D09"/>
    <w:rsid w:val="00093E0E"/>
    <w:rsid w:val="00093E51"/>
    <w:rsid w:val="00095B73"/>
    <w:rsid w:val="000969E5"/>
    <w:rsid w:val="00097A4D"/>
    <w:rsid w:val="000A010A"/>
    <w:rsid w:val="000A035D"/>
    <w:rsid w:val="000A0C83"/>
    <w:rsid w:val="000A0F93"/>
    <w:rsid w:val="000A0FB8"/>
    <w:rsid w:val="000A15F2"/>
    <w:rsid w:val="000A2435"/>
    <w:rsid w:val="000A29CE"/>
    <w:rsid w:val="000A2D9C"/>
    <w:rsid w:val="000A3160"/>
    <w:rsid w:val="000A372B"/>
    <w:rsid w:val="000A37FA"/>
    <w:rsid w:val="000A3960"/>
    <w:rsid w:val="000A3C31"/>
    <w:rsid w:val="000A4C3B"/>
    <w:rsid w:val="000A60E8"/>
    <w:rsid w:val="000A6C87"/>
    <w:rsid w:val="000A6EAF"/>
    <w:rsid w:val="000A71A5"/>
    <w:rsid w:val="000A7319"/>
    <w:rsid w:val="000A74E1"/>
    <w:rsid w:val="000A75BE"/>
    <w:rsid w:val="000A77BA"/>
    <w:rsid w:val="000A7C3E"/>
    <w:rsid w:val="000A7D78"/>
    <w:rsid w:val="000B013C"/>
    <w:rsid w:val="000B05CD"/>
    <w:rsid w:val="000B073E"/>
    <w:rsid w:val="000B0A3E"/>
    <w:rsid w:val="000B1756"/>
    <w:rsid w:val="000B242E"/>
    <w:rsid w:val="000B2E7F"/>
    <w:rsid w:val="000B2F09"/>
    <w:rsid w:val="000B301B"/>
    <w:rsid w:val="000B30EB"/>
    <w:rsid w:val="000B4245"/>
    <w:rsid w:val="000B42FB"/>
    <w:rsid w:val="000B4831"/>
    <w:rsid w:val="000B4B5B"/>
    <w:rsid w:val="000B5256"/>
    <w:rsid w:val="000B626D"/>
    <w:rsid w:val="000B6EC3"/>
    <w:rsid w:val="000B789B"/>
    <w:rsid w:val="000C064E"/>
    <w:rsid w:val="000C11F0"/>
    <w:rsid w:val="000C1221"/>
    <w:rsid w:val="000C15FD"/>
    <w:rsid w:val="000C1C73"/>
    <w:rsid w:val="000C2396"/>
    <w:rsid w:val="000C247C"/>
    <w:rsid w:val="000C2521"/>
    <w:rsid w:val="000C2AA6"/>
    <w:rsid w:val="000C34E3"/>
    <w:rsid w:val="000C499E"/>
    <w:rsid w:val="000C4A1E"/>
    <w:rsid w:val="000C4F29"/>
    <w:rsid w:val="000C5292"/>
    <w:rsid w:val="000C53ED"/>
    <w:rsid w:val="000C56A3"/>
    <w:rsid w:val="000C5BB2"/>
    <w:rsid w:val="000C5FB5"/>
    <w:rsid w:val="000C6221"/>
    <w:rsid w:val="000C63D6"/>
    <w:rsid w:val="000C6619"/>
    <w:rsid w:val="000C665E"/>
    <w:rsid w:val="000C674B"/>
    <w:rsid w:val="000C7887"/>
    <w:rsid w:val="000C78F0"/>
    <w:rsid w:val="000C7EFD"/>
    <w:rsid w:val="000D0341"/>
    <w:rsid w:val="000D0666"/>
    <w:rsid w:val="000D0C85"/>
    <w:rsid w:val="000D0E65"/>
    <w:rsid w:val="000D1DA1"/>
    <w:rsid w:val="000D2357"/>
    <w:rsid w:val="000D2882"/>
    <w:rsid w:val="000D2EE6"/>
    <w:rsid w:val="000D3353"/>
    <w:rsid w:val="000D3736"/>
    <w:rsid w:val="000D4155"/>
    <w:rsid w:val="000D471C"/>
    <w:rsid w:val="000D50E7"/>
    <w:rsid w:val="000D5B94"/>
    <w:rsid w:val="000D5BFC"/>
    <w:rsid w:val="000D5FD7"/>
    <w:rsid w:val="000D62D0"/>
    <w:rsid w:val="000D6372"/>
    <w:rsid w:val="000D6872"/>
    <w:rsid w:val="000D6A93"/>
    <w:rsid w:val="000D7652"/>
    <w:rsid w:val="000D7E3C"/>
    <w:rsid w:val="000E0497"/>
    <w:rsid w:val="000E07D7"/>
    <w:rsid w:val="000E0875"/>
    <w:rsid w:val="000E093B"/>
    <w:rsid w:val="000E0B6C"/>
    <w:rsid w:val="000E17F8"/>
    <w:rsid w:val="000E1C6A"/>
    <w:rsid w:val="000E1E77"/>
    <w:rsid w:val="000E1F17"/>
    <w:rsid w:val="000E24D7"/>
    <w:rsid w:val="000E2918"/>
    <w:rsid w:val="000E2ADA"/>
    <w:rsid w:val="000E2DC6"/>
    <w:rsid w:val="000E3236"/>
    <w:rsid w:val="000E383A"/>
    <w:rsid w:val="000E45AC"/>
    <w:rsid w:val="000E48B4"/>
    <w:rsid w:val="000E4987"/>
    <w:rsid w:val="000E53AB"/>
    <w:rsid w:val="000E5E0B"/>
    <w:rsid w:val="000E773B"/>
    <w:rsid w:val="000E7A64"/>
    <w:rsid w:val="000E7EC0"/>
    <w:rsid w:val="000F0632"/>
    <w:rsid w:val="000F0797"/>
    <w:rsid w:val="000F0A69"/>
    <w:rsid w:val="000F0EDD"/>
    <w:rsid w:val="000F3057"/>
    <w:rsid w:val="000F31DC"/>
    <w:rsid w:val="000F38B4"/>
    <w:rsid w:val="000F3C08"/>
    <w:rsid w:val="000F40F2"/>
    <w:rsid w:val="000F428C"/>
    <w:rsid w:val="000F4C6F"/>
    <w:rsid w:val="000F533F"/>
    <w:rsid w:val="000F5530"/>
    <w:rsid w:val="000F5633"/>
    <w:rsid w:val="000F56A5"/>
    <w:rsid w:val="000F5F6C"/>
    <w:rsid w:val="000F6072"/>
    <w:rsid w:val="000F63D7"/>
    <w:rsid w:val="000F6467"/>
    <w:rsid w:val="000F647A"/>
    <w:rsid w:val="000F71A1"/>
    <w:rsid w:val="000F7432"/>
    <w:rsid w:val="000F7AD4"/>
    <w:rsid w:val="0010002F"/>
    <w:rsid w:val="00100326"/>
    <w:rsid w:val="001007DE"/>
    <w:rsid w:val="00101409"/>
    <w:rsid w:val="0010256D"/>
    <w:rsid w:val="001025B1"/>
    <w:rsid w:val="0010312E"/>
    <w:rsid w:val="0010327F"/>
    <w:rsid w:val="00103A09"/>
    <w:rsid w:val="00103BD4"/>
    <w:rsid w:val="00103D37"/>
    <w:rsid w:val="001040F3"/>
    <w:rsid w:val="00104209"/>
    <w:rsid w:val="0010427F"/>
    <w:rsid w:val="001046F1"/>
    <w:rsid w:val="001052B7"/>
    <w:rsid w:val="001052D3"/>
    <w:rsid w:val="001056E9"/>
    <w:rsid w:val="001057F9"/>
    <w:rsid w:val="00105A4A"/>
    <w:rsid w:val="00105AEA"/>
    <w:rsid w:val="00106F72"/>
    <w:rsid w:val="00107AAE"/>
    <w:rsid w:val="00107B73"/>
    <w:rsid w:val="0011097D"/>
    <w:rsid w:val="00110E11"/>
    <w:rsid w:val="00111B64"/>
    <w:rsid w:val="00111BFD"/>
    <w:rsid w:val="0011244F"/>
    <w:rsid w:val="0011384A"/>
    <w:rsid w:val="001139D8"/>
    <w:rsid w:val="0011470F"/>
    <w:rsid w:val="001149A4"/>
    <w:rsid w:val="001149B8"/>
    <w:rsid w:val="001151AE"/>
    <w:rsid w:val="001153D6"/>
    <w:rsid w:val="00115457"/>
    <w:rsid w:val="0011589D"/>
    <w:rsid w:val="00115D3F"/>
    <w:rsid w:val="001170F6"/>
    <w:rsid w:val="00117B7D"/>
    <w:rsid w:val="001205A5"/>
    <w:rsid w:val="00120CF4"/>
    <w:rsid w:val="0012169F"/>
    <w:rsid w:val="0012198D"/>
    <w:rsid w:val="001240BB"/>
    <w:rsid w:val="001247BA"/>
    <w:rsid w:val="00124BB9"/>
    <w:rsid w:val="00124BC6"/>
    <w:rsid w:val="001255DB"/>
    <w:rsid w:val="00125D4C"/>
    <w:rsid w:val="001265E1"/>
    <w:rsid w:val="001268FF"/>
    <w:rsid w:val="00127027"/>
    <w:rsid w:val="00127FF4"/>
    <w:rsid w:val="00130322"/>
    <w:rsid w:val="00130922"/>
    <w:rsid w:val="00130C3C"/>
    <w:rsid w:val="001310C8"/>
    <w:rsid w:val="00131189"/>
    <w:rsid w:val="001318E5"/>
    <w:rsid w:val="00131B03"/>
    <w:rsid w:val="00132646"/>
    <w:rsid w:val="00132C9D"/>
    <w:rsid w:val="0013363B"/>
    <w:rsid w:val="00133ADB"/>
    <w:rsid w:val="00133E42"/>
    <w:rsid w:val="00133F25"/>
    <w:rsid w:val="00135249"/>
    <w:rsid w:val="00135824"/>
    <w:rsid w:val="001362CD"/>
    <w:rsid w:val="0013635D"/>
    <w:rsid w:val="00136516"/>
    <w:rsid w:val="00136823"/>
    <w:rsid w:val="00136C25"/>
    <w:rsid w:val="00137305"/>
    <w:rsid w:val="0013753E"/>
    <w:rsid w:val="00137A4E"/>
    <w:rsid w:val="00140861"/>
    <w:rsid w:val="00141184"/>
    <w:rsid w:val="001413CB"/>
    <w:rsid w:val="00141418"/>
    <w:rsid w:val="00141582"/>
    <w:rsid w:val="00142AF2"/>
    <w:rsid w:val="001436B9"/>
    <w:rsid w:val="00143BE1"/>
    <w:rsid w:val="00143D95"/>
    <w:rsid w:val="00143ED9"/>
    <w:rsid w:val="00143F9B"/>
    <w:rsid w:val="001443D6"/>
    <w:rsid w:val="0014460E"/>
    <w:rsid w:val="00144717"/>
    <w:rsid w:val="0014478D"/>
    <w:rsid w:val="001448B6"/>
    <w:rsid w:val="00144985"/>
    <w:rsid w:val="00144CE1"/>
    <w:rsid w:val="00145114"/>
    <w:rsid w:val="00145B5C"/>
    <w:rsid w:val="00145E6C"/>
    <w:rsid w:val="00146056"/>
    <w:rsid w:val="00146D0F"/>
    <w:rsid w:val="00146E35"/>
    <w:rsid w:val="00147112"/>
    <w:rsid w:val="001472BB"/>
    <w:rsid w:val="00147354"/>
    <w:rsid w:val="001473BE"/>
    <w:rsid w:val="0014765F"/>
    <w:rsid w:val="0014783A"/>
    <w:rsid w:val="00147A53"/>
    <w:rsid w:val="00147B28"/>
    <w:rsid w:val="00147CE1"/>
    <w:rsid w:val="00147E5E"/>
    <w:rsid w:val="001500AD"/>
    <w:rsid w:val="0015036E"/>
    <w:rsid w:val="00150F88"/>
    <w:rsid w:val="001516C6"/>
    <w:rsid w:val="00151878"/>
    <w:rsid w:val="001519B2"/>
    <w:rsid w:val="00151E1B"/>
    <w:rsid w:val="00151ED0"/>
    <w:rsid w:val="00151F26"/>
    <w:rsid w:val="001520B1"/>
    <w:rsid w:val="001526C7"/>
    <w:rsid w:val="00153341"/>
    <w:rsid w:val="0015390A"/>
    <w:rsid w:val="00153C04"/>
    <w:rsid w:val="00153CDC"/>
    <w:rsid w:val="00153ECE"/>
    <w:rsid w:val="00153F0E"/>
    <w:rsid w:val="0015498E"/>
    <w:rsid w:val="00154C37"/>
    <w:rsid w:val="00154ED0"/>
    <w:rsid w:val="00154F80"/>
    <w:rsid w:val="001555EA"/>
    <w:rsid w:val="0015602F"/>
    <w:rsid w:val="00157D8D"/>
    <w:rsid w:val="001603ED"/>
    <w:rsid w:val="001609F2"/>
    <w:rsid w:val="00160E45"/>
    <w:rsid w:val="001610CC"/>
    <w:rsid w:val="001613CA"/>
    <w:rsid w:val="00161467"/>
    <w:rsid w:val="0016156B"/>
    <w:rsid w:val="00161664"/>
    <w:rsid w:val="00161F6C"/>
    <w:rsid w:val="00162931"/>
    <w:rsid w:val="00163874"/>
    <w:rsid w:val="001647F9"/>
    <w:rsid w:val="00164C93"/>
    <w:rsid w:val="0016514C"/>
    <w:rsid w:val="001653F9"/>
    <w:rsid w:val="0016562B"/>
    <w:rsid w:val="00165803"/>
    <w:rsid w:val="00166433"/>
    <w:rsid w:val="0016668F"/>
    <w:rsid w:val="001703C2"/>
    <w:rsid w:val="001707E4"/>
    <w:rsid w:val="00170B77"/>
    <w:rsid w:val="00171315"/>
    <w:rsid w:val="0017186A"/>
    <w:rsid w:val="00171A63"/>
    <w:rsid w:val="00171B2D"/>
    <w:rsid w:val="00171F48"/>
    <w:rsid w:val="00172E36"/>
    <w:rsid w:val="00173A86"/>
    <w:rsid w:val="00173F68"/>
    <w:rsid w:val="00174622"/>
    <w:rsid w:val="00174B1D"/>
    <w:rsid w:val="00174B34"/>
    <w:rsid w:val="00174B99"/>
    <w:rsid w:val="001754E6"/>
    <w:rsid w:val="001756D8"/>
    <w:rsid w:val="00175767"/>
    <w:rsid w:val="001760C0"/>
    <w:rsid w:val="001763CC"/>
    <w:rsid w:val="001765BC"/>
    <w:rsid w:val="00176947"/>
    <w:rsid w:val="001769E8"/>
    <w:rsid w:val="00177034"/>
    <w:rsid w:val="00177484"/>
    <w:rsid w:val="00177C0F"/>
    <w:rsid w:val="00180551"/>
    <w:rsid w:val="00180AA1"/>
    <w:rsid w:val="00181E91"/>
    <w:rsid w:val="00182A62"/>
    <w:rsid w:val="00183128"/>
    <w:rsid w:val="00183359"/>
    <w:rsid w:val="00183BEF"/>
    <w:rsid w:val="00183D3A"/>
    <w:rsid w:val="00187660"/>
    <w:rsid w:val="0018794D"/>
    <w:rsid w:val="00187A1A"/>
    <w:rsid w:val="001905F7"/>
    <w:rsid w:val="001912E0"/>
    <w:rsid w:val="001918EE"/>
    <w:rsid w:val="0019213B"/>
    <w:rsid w:val="00192974"/>
    <w:rsid w:val="001929C8"/>
    <w:rsid w:val="001930B5"/>
    <w:rsid w:val="001941FD"/>
    <w:rsid w:val="0019494C"/>
    <w:rsid w:val="00194A75"/>
    <w:rsid w:val="00194CFA"/>
    <w:rsid w:val="00194D1A"/>
    <w:rsid w:val="00194EB8"/>
    <w:rsid w:val="00195DC8"/>
    <w:rsid w:val="00196CA7"/>
    <w:rsid w:val="00196E43"/>
    <w:rsid w:val="0019746B"/>
    <w:rsid w:val="0019748C"/>
    <w:rsid w:val="0019751D"/>
    <w:rsid w:val="00197551"/>
    <w:rsid w:val="00197C4E"/>
    <w:rsid w:val="001A010C"/>
    <w:rsid w:val="001A0111"/>
    <w:rsid w:val="001A0359"/>
    <w:rsid w:val="001A0EE8"/>
    <w:rsid w:val="001A103D"/>
    <w:rsid w:val="001A1353"/>
    <w:rsid w:val="001A14CC"/>
    <w:rsid w:val="001A163F"/>
    <w:rsid w:val="001A16AF"/>
    <w:rsid w:val="001A18A5"/>
    <w:rsid w:val="001A1C28"/>
    <w:rsid w:val="001A27FD"/>
    <w:rsid w:val="001A2AC3"/>
    <w:rsid w:val="001A3081"/>
    <w:rsid w:val="001A36A0"/>
    <w:rsid w:val="001A375D"/>
    <w:rsid w:val="001A38EB"/>
    <w:rsid w:val="001A3FB4"/>
    <w:rsid w:val="001A4234"/>
    <w:rsid w:val="001A5763"/>
    <w:rsid w:val="001A600F"/>
    <w:rsid w:val="001A60D7"/>
    <w:rsid w:val="001A67BD"/>
    <w:rsid w:val="001A6895"/>
    <w:rsid w:val="001A6EFB"/>
    <w:rsid w:val="001A6F83"/>
    <w:rsid w:val="001A73DA"/>
    <w:rsid w:val="001A7591"/>
    <w:rsid w:val="001A79E0"/>
    <w:rsid w:val="001B02AD"/>
    <w:rsid w:val="001B0403"/>
    <w:rsid w:val="001B0752"/>
    <w:rsid w:val="001B090C"/>
    <w:rsid w:val="001B1314"/>
    <w:rsid w:val="001B1F19"/>
    <w:rsid w:val="001B23D7"/>
    <w:rsid w:val="001B2B67"/>
    <w:rsid w:val="001B2BB2"/>
    <w:rsid w:val="001B2E92"/>
    <w:rsid w:val="001B3CFF"/>
    <w:rsid w:val="001B3FE9"/>
    <w:rsid w:val="001B48C1"/>
    <w:rsid w:val="001B4DFD"/>
    <w:rsid w:val="001B4EEC"/>
    <w:rsid w:val="001B61EC"/>
    <w:rsid w:val="001B6202"/>
    <w:rsid w:val="001B6262"/>
    <w:rsid w:val="001B68EA"/>
    <w:rsid w:val="001B6F81"/>
    <w:rsid w:val="001B76BF"/>
    <w:rsid w:val="001C25BF"/>
    <w:rsid w:val="001C2977"/>
    <w:rsid w:val="001C2A0A"/>
    <w:rsid w:val="001C2CC7"/>
    <w:rsid w:val="001C2CD2"/>
    <w:rsid w:val="001C344D"/>
    <w:rsid w:val="001C363D"/>
    <w:rsid w:val="001C36BE"/>
    <w:rsid w:val="001C3E3B"/>
    <w:rsid w:val="001C4A15"/>
    <w:rsid w:val="001C4C04"/>
    <w:rsid w:val="001C4C27"/>
    <w:rsid w:val="001C57A7"/>
    <w:rsid w:val="001C584E"/>
    <w:rsid w:val="001C5F78"/>
    <w:rsid w:val="001C6473"/>
    <w:rsid w:val="001C6865"/>
    <w:rsid w:val="001C6879"/>
    <w:rsid w:val="001C78BD"/>
    <w:rsid w:val="001C7DA2"/>
    <w:rsid w:val="001D03F5"/>
    <w:rsid w:val="001D0B9B"/>
    <w:rsid w:val="001D18D4"/>
    <w:rsid w:val="001D1AB5"/>
    <w:rsid w:val="001D1ABB"/>
    <w:rsid w:val="001D21DB"/>
    <w:rsid w:val="001D3972"/>
    <w:rsid w:val="001D3C12"/>
    <w:rsid w:val="001D3ED3"/>
    <w:rsid w:val="001D42F2"/>
    <w:rsid w:val="001D430E"/>
    <w:rsid w:val="001D44E6"/>
    <w:rsid w:val="001D55B0"/>
    <w:rsid w:val="001D5821"/>
    <w:rsid w:val="001D6744"/>
    <w:rsid w:val="001D6F36"/>
    <w:rsid w:val="001D7BF2"/>
    <w:rsid w:val="001D7E1C"/>
    <w:rsid w:val="001D7F4E"/>
    <w:rsid w:val="001E0404"/>
    <w:rsid w:val="001E1A3A"/>
    <w:rsid w:val="001E21F2"/>
    <w:rsid w:val="001E22A0"/>
    <w:rsid w:val="001E2730"/>
    <w:rsid w:val="001E281D"/>
    <w:rsid w:val="001E328D"/>
    <w:rsid w:val="001E5E1C"/>
    <w:rsid w:val="001E5F90"/>
    <w:rsid w:val="001E6789"/>
    <w:rsid w:val="001E691D"/>
    <w:rsid w:val="001E6C59"/>
    <w:rsid w:val="001E6E70"/>
    <w:rsid w:val="001E746F"/>
    <w:rsid w:val="001F0145"/>
    <w:rsid w:val="001F0DAF"/>
    <w:rsid w:val="001F163C"/>
    <w:rsid w:val="001F1853"/>
    <w:rsid w:val="001F1A2C"/>
    <w:rsid w:val="001F22CF"/>
    <w:rsid w:val="001F2874"/>
    <w:rsid w:val="001F2DB8"/>
    <w:rsid w:val="001F2F71"/>
    <w:rsid w:val="001F2FA5"/>
    <w:rsid w:val="001F320B"/>
    <w:rsid w:val="001F34BC"/>
    <w:rsid w:val="001F3F7E"/>
    <w:rsid w:val="001F41FD"/>
    <w:rsid w:val="001F42FA"/>
    <w:rsid w:val="001F4747"/>
    <w:rsid w:val="001F5249"/>
    <w:rsid w:val="001F56AF"/>
    <w:rsid w:val="001F5AA2"/>
    <w:rsid w:val="002000BF"/>
    <w:rsid w:val="002010A1"/>
    <w:rsid w:val="00201B7F"/>
    <w:rsid w:val="00201FE5"/>
    <w:rsid w:val="0020286B"/>
    <w:rsid w:val="002029CD"/>
    <w:rsid w:val="00202ADA"/>
    <w:rsid w:val="00202E66"/>
    <w:rsid w:val="002030EC"/>
    <w:rsid w:val="002033C4"/>
    <w:rsid w:val="002036BE"/>
    <w:rsid w:val="0020372C"/>
    <w:rsid w:val="002051DF"/>
    <w:rsid w:val="002056C2"/>
    <w:rsid w:val="0020575F"/>
    <w:rsid w:val="00205A83"/>
    <w:rsid w:val="00206322"/>
    <w:rsid w:val="00206A5A"/>
    <w:rsid w:val="00206BA7"/>
    <w:rsid w:val="002072EE"/>
    <w:rsid w:val="00207907"/>
    <w:rsid w:val="002106D7"/>
    <w:rsid w:val="002106F8"/>
    <w:rsid w:val="002108AC"/>
    <w:rsid w:val="002108E7"/>
    <w:rsid w:val="00210B02"/>
    <w:rsid w:val="00210B56"/>
    <w:rsid w:val="002111F4"/>
    <w:rsid w:val="00211340"/>
    <w:rsid w:val="00211766"/>
    <w:rsid w:val="00211787"/>
    <w:rsid w:val="00211AD1"/>
    <w:rsid w:val="00212715"/>
    <w:rsid w:val="002129B2"/>
    <w:rsid w:val="0021340C"/>
    <w:rsid w:val="00213997"/>
    <w:rsid w:val="00213A6F"/>
    <w:rsid w:val="00213E48"/>
    <w:rsid w:val="00213FB4"/>
    <w:rsid w:val="00214102"/>
    <w:rsid w:val="00214AE2"/>
    <w:rsid w:val="00214C8E"/>
    <w:rsid w:val="00214F2B"/>
    <w:rsid w:val="0021537F"/>
    <w:rsid w:val="00215731"/>
    <w:rsid w:val="00215C51"/>
    <w:rsid w:val="00216920"/>
    <w:rsid w:val="00216F23"/>
    <w:rsid w:val="00217128"/>
    <w:rsid w:val="00217481"/>
    <w:rsid w:val="002174B3"/>
    <w:rsid w:val="0021793A"/>
    <w:rsid w:val="00217F37"/>
    <w:rsid w:val="002202A0"/>
    <w:rsid w:val="00220A21"/>
    <w:rsid w:val="00220CAB"/>
    <w:rsid w:val="002215E5"/>
    <w:rsid w:val="00221682"/>
    <w:rsid w:val="0022274A"/>
    <w:rsid w:val="00222C70"/>
    <w:rsid w:val="00223818"/>
    <w:rsid w:val="00223967"/>
    <w:rsid w:val="00224460"/>
    <w:rsid w:val="00224AE6"/>
    <w:rsid w:val="00224E84"/>
    <w:rsid w:val="0022553D"/>
    <w:rsid w:val="002268E4"/>
    <w:rsid w:val="002275A7"/>
    <w:rsid w:val="00227CB8"/>
    <w:rsid w:val="00227F34"/>
    <w:rsid w:val="00230742"/>
    <w:rsid w:val="00231301"/>
    <w:rsid w:val="00231551"/>
    <w:rsid w:val="002320BB"/>
    <w:rsid w:val="0023328A"/>
    <w:rsid w:val="002337D1"/>
    <w:rsid w:val="00233F24"/>
    <w:rsid w:val="002347D5"/>
    <w:rsid w:val="00234F82"/>
    <w:rsid w:val="002354FF"/>
    <w:rsid w:val="00235688"/>
    <w:rsid w:val="00235EEC"/>
    <w:rsid w:val="00236505"/>
    <w:rsid w:val="0023664E"/>
    <w:rsid w:val="002373E5"/>
    <w:rsid w:val="002377FF"/>
    <w:rsid w:val="0024172E"/>
    <w:rsid w:val="00242574"/>
    <w:rsid w:val="0024283E"/>
    <w:rsid w:val="00242853"/>
    <w:rsid w:val="002433D4"/>
    <w:rsid w:val="0024351C"/>
    <w:rsid w:val="0024366B"/>
    <w:rsid w:val="00243B31"/>
    <w:rsid w:val="00244195"/>
    <w:rsid w:val="002442C9"/>
    <w:rsid w:val="002448AB"/>
    <w:rsid w:val="00244DD7"/>
    <w:rsid w:val="0024566D"/>
    <w:rsid w:val="00246020"/>
    <w:rsid w:val="0024660C"/>
    <w:rsid w:val="002466D9"/>
    <w:rsid w:val="002468E5"/>
    <w:rsid w:val="002472AD"/>
    <w:rsid w:val="0024736B"/>
    <w:rsid w:val="00247496"/>
    <w:rsid w:val="00247572"/>
    <w:rsid w:val="00247655"/>
    <w:rsid w:val="00251B5E"/>
    <w:rsid w:val="002527AF"/>
    <w:rsid w:val="00253050"/>
    <w:rsid w:val="002534D4"/>
    <w:rsid w:val="00253880"/>
    <w:rsid w:val="002539E7"/>
    <w:rsid w:val="00253DA4"/>
    <w:rsid w:val="002540E8"/>
    <w:rsid w:val="00254CDF"/>
    <w:rsid w:val="00254E61"/>
    <w:rsid w:val="002552E2"/>
    <w:rsid w:val="002553B4"/>
    <w:rsid w:val="002553C1"/>
    <w:rsid w:val="00255C98"/>
    <w:rsid w:val="0025679D"/>
    <w:rsid w:val="00256A56"/>
    <w:rsid w:val="00260123"/>
    <w:rsid w:val="00260C6C"/>
    <w:rsid w:val="00260FCE"/>
    <w:rsid w:val="002618D3"/>
    <w:rsid w:val="0026193F"/>
    <w:rsid w:val="00261A7F"/>
    <w:rsid w:val="00261A89"/>
    <w:rsid w:val="00261FD3"/>
    <w:rsid w:val="0026252C"/>
    <w:rsid w:val="00262D63"/>
    <w:rsid w:val="00262DF4"/>
    <w:rsid w:val="002631A6"/>
    <w:rsid w:val="002639CE"/>
    <w:rsid w:val="00263DBA"/>
    <w:rsid w:val="00263FAA"/>
    <w:rsid w:val="002649BA"/>
    <w:rsid w:val="00264B3B"/>
    <w:rsid w:val="002651CA"/>
    <w:rsid w:val="00265208"/>
    <w:rsid w:val="00265515"/>
    <w:rsid w:val="00266031"/>
    <w:rsid w:val="0026634E"/>
    <w:rsid w:val="002666F4"/>
    <w:rsid w:val="00266A3C"/>
    <w:rsid w:val="00266A4C"/>
    <w:rsid w:val="00266C8B"/>
    <w:rsid w:val="00267240"/>
    <w:rsid w:val="0026783B"/>
    <w:rsid w:val="00267A1A"/>
    <w:rsid w:val="002701DF"/>
    <w:rsid w:val="0027192D"/>
    <w:rsid w:val="00271AD4"/>
    <w:rsid w:val="00271C08"/>
    <w:rsid w:val="002723DD"/>
    <w:rsid w:val="00272766"/>
    <w:rsid w:val="00272CCD"/>
    <w:rsid w:val="00273443"/>
    <w:rsid w:val="00274296"/>
    <w:rsid w:val="002745D8"/>
    <w:rsid w:val="002747BB"/>
    <w:rsid w:val="00275685"/>
    <w:rsid w:val="00277258"/>
    <w:rsid w:val="002773F9"/>
    <w:rsid w:val="002776B3"/>
    <w:rsid w:val="00277AB2"/>
    <w:rsid w:val="0028021D"/>
    <w:rsid w:val="00280641"/>
    <w:rsid w:val="00280A7E"/>
    <w:rsid w:val="00280DF5"/>
    <w:rsid w:val="00281101"/>
    <w:rsid w:val="00281538"/>
    <w:rsid w:val="00281539"/>
    <w:rsid w:val="002817DC"/>
    <w:rsid w:val="002826E5"/>
    <w:rsid w:val="002832E5"/>
    <w:rsid w:val="002839D8"/>
    <w:rsid w:val="002843D1"/>
    <w:rsid w:val="0028480A"/>
    <w:rsid w:val="00285379"/>
    <w:rsid w:val="00285421"/>
    <w:rsid w:val="002859BD"/>
    <w:rsid w:val="002860E8"/>
    <w:rsid w:val="00286145"/>
    <w:rsid w:val="002864FB"/>
    <w:rsid w:val="00286B60"/>
    <w:rsid w:val="00286BB1"/>
    <w:rsid w:val="00286D53"/>
    <w:rsid w:val="00286D69"/>
    <w:rsid w:val="00286FDB"/>
    <w:rsid w:val="00287ACA"/>
    <w:rsid w:val="00290497"/>
    <w:rsid w:val="0029158C"/>
    <w:rsid w:val="00291D2B"/>
    <w:rsid w:val="00291F9C"/>
    <w:rsid w:val="0029220E"/>
    <w:rsid w:val="00292B28"/>
    <w:rsid w:val="00292E4A"/>
    <w:rsid w:val="0029355B"/>
    <w:rsid w:val="00293752"/>
    <w:rsid w:val="002940A3"/>
    <w:rsid w:val="002945E7"/>
    <w:rsid w:val="00294EF4"/>
    <w:rsid w:val="0029538D"/>
    <w:rsid w:val="002955EE"/>
    <w:rsid w:val="00295ED4"/>
    <w:rsid w:val="002963BF"/>
    <w:rsid w:val="0029662A"/>
    <w:rsid w:val="00296AB2"/>
    <w:rsid w:val="00296BEB"/>
    <w:rsid w:val="00296DD9"/>
    <w:rsid w:val="00297380"/>
    <w:rsid w:val="0029757D"/>
    <w:rsid w:val="002A0012"/>
    <w:rsid w:val="002A0142"/>
    <w:rsid w:val="002A0364"/>
    <w:rsid w:val="002A0574"/>
    <w:rsid w:val="002A1170"/>
    <w:rsid w:val="002A1440"/>
    <w:rsid w:val="002A19B3"/>
    <w:rsid w:val="002A289F"/>
    <w:rsid w:val="002A2F1E"/>
    <w:rsid w:val="002A33D4"/>
    <w:rsid w:val="002A36F0"/>
    <w:rsid w:val="002A39FE"/>
    <w:rsid w:val="002A434A"/>
    <w:rsid w:val="002A4612"/>
    <w:rsid w:val="002A4D35"/>
    <w:rsid w:val="002A5376"/>
    <w:rsid w:val="002A5570"/>
    <w:rsid w:val="002A55D6"/>
    <w:rsid w:val="002A56C1"/>
    <w:rsid w:val="002A5B35"/>
    <w:rsid w:val="002A5F09"/>
    <w:rsid w:val="002A6303"/>
    <w:rsid w:val="002A7684"/>
    <w:rsid w:val="002A7824"/>
    <w:rsid w:val="002A7C9E"/>
    <w:rsid w:val="002B14BB"/>
    <w:rsid w:val="002B155C"/>
    <w:rsid w:val="002B17F7"/>
    <w:rsid w:val="002B2283"/>
    <w:rsid w:val="002B239C"/>
    <w:rsid w:val="002B250B"/>
    <w:rsid w:val="002B2DA1"/>
    <w:rsid w:val="002B2E17"/>
    <w:rsid w:val="002B329E"/>
    <w:rsid w:val="002B375A"/>
    <w:rsid w:val="002B4477"/>
    <w:rsid w:val="002B4558"/>
    <w:rsid w:val="002B4559"/>
    <w:rsid w:val="002B45CA"/>
    <w:rsid w:val="002B4664"/>
    <w:rsid w:val="002B4E56"/>
    <w:rsid w:val="002B60E8"/>
    <w:rsid w:val="002B6133"/>
    <w:rsid w:val="002B64F9"/>
    <w:rsid w:val="002B6BFF"/>
    <w:rsid w:val="002B6E5E"/>
    <w:rsid w:val="002B71E9"/>
    <w:rsid w:val="002B7D98"/>
    <w:rsid w:val="002B7F18"/>
    <w:rsid w:val="002C0100"/>
    <w:rsid w:val="002C0E9D"/>
    <w:rsid w:val="002C1477"/>
    <w:rsid w:val="002C1D65"/>
    <w:rsid w:val="002C25DA"/>
    <w:rsid w:val="002C25DC"/>
    <w:rsid w:val="002C304F"/>
    <w:rsid w:val="002C3668"/>
    <w:rsid w:val="002C37CC"/>
    <w:rsid w:val="002C3A6D"/>
    <w:rsid w:val="002C41C9"/>
    <w:rsid w:val="002C4C5D"/>
    <w:rsid w:val="002C4C7E"/>
    <w:rsid w:val="002C5897"/>
    <w:rsid w:val="002C59C0"/>
    <w:rsid w:val="002C5B26"/>
    <w:rsid w:val="002C5FFA"/>
    <w:rsid w:val="002C6384"/>
    <w:rsid w:val="002C6562"/>
    <w:rsid w:val="002C6A49"/>
    <w:rsid w:val="002C6ED1"/>
    <w:rsid w:val="002C6F72"/>
    <w:rsid w:val="002C7B9B"/>
    <w:rsid w:val="002C7D24"/>
    <w:rsid w:val="002C7DB5"/>
    <w:rsid w:val="002C7F4C"/>
    <w:rsid w:val="002D029F"/>
    <w:rsid w:val="002D0DD9"/>
    <w:rsid w:val="002D122B"/>
    <w:rsid w:val="002D1AD6"/>
    <w:rsid w:val="002D1D0B"/>
    <w:rsid w:val="002D1EA8"/>
    <w:rsid w:val="002D2115"/>
    <w:rsid w:val="002D2151"/>
    <w:rsid w:val="002D2384"/>
    <w:rsid w:val="002D2C39"/>
    <w:rsid w:val="002D2DE5"/>
    <w:rsid w:val="002D2E45"/>
    <w:rsid w:val="002D2E62"/>
    <w:rsid w:val="002D311F"/>
    <w:rsid w:val="002D4523"/>
    <w:rsid w:val="002D4690"/>
    <w:rsid w:val="002D4719"/>
    <w:rsid w:val="002D54F1"/>
    <w:rsid w:val="002D5AAB"/>
    <w:rsid w:val="002D6704"/>
    <w:rsid w:val="002D681D"/>
    <w:rsid w:val="002D7060"/>
    <w:rsid w:val="002D732E"/>
    <w:rsid w:val="002D7497"/>
    <w:rsid w:val="002D785C"/>
    <w:rsid w:val="002D7C35"/>
    <w:rsid w:val="002D7E12"/>
    <w:rsid w:val="002E0E85"/>
    <w:rsid w:val="002E1332"/>
    <w:rsid w:val="002E1412"/>
    <w:rsid w:val="002E17E2"/>
    <w:rsid w:val="002E1A89"/>
    <w:rsid w:val="002E1ED2"/>
    <w:rsid w:val="002E214A"/>
    <w:rsid w:val="002E2ABC"/>
    <w:rsid w:val="002E2DB5"/>
    <w:rsid w:val="002E347F"/>
    <w:rsid w:val="002E37C9"/>
    <w:rsid w:val="002E3960"/>
    <w:rsid w:val="002E4595"/>
    <w:rsid w:val="002E4BC0"/>
    <w:rsid w:val="002E5AA4"/>
    <w:rsid w:val="002E5C64"/>
    <w:rsid w:val="002E5DEF"/>
    <w:rsid w:val="002E6033"/>
    <w:rsid w:val="002E61D9"/>
    <w:rsid w:val="002E63C9"/>
    <w:rsid w:val="002E72BD"/>
    <w:rsid w:val="002E75F9"/>
    <w:rsid w:val="002E7E09"/>
    <w:rsid w:val="002F050C"/>
    <w:rsid w:val="002F06E5"/>
    <w:rsid w:val="002F0919"/>
    <w:rsid w:val="002F0E01"/>
    <w:rsid w:val="002F205C"/>
    <w:rsid w:val="002F22F6"/>
    <w:rsid w:val="002F2C60"/>
    <w:rsid w:val="002F2EE5"/>
    <w:rsid w:val="002F317D"/>
    <w:rsid w:val="002F348D"/>
    <w:rsid w:val="002F3E63"/>
    <w:rsid w:val="002F440C"/>
    <w:rsid w:val="002F4A6E"/>
    <w:rsid w:val="002F4B41"/>
    <w:rsid w:val="002F4D77"/>
    <w:rsid w:val="002F51F4"/>
    <w:rsid w:val="002F56CE"/>
    <w:rsid w:val="002F5E98"/>
    <w:rsid w:val="002F6632"/>
    <w:rsid w:val="002F69DC"/>
    <w:rsid w:val="002F766E"/>
    <w:rsid w:val="00300472"/>
    <w:rsid w:val="00300485"/>
    <w:rsid w:val="00300736"/>
    <w:rsid w:val="00300858"/>
    <w:rsid w:val="0030150D"/>
    <w:rsid w:val="00301DE5"/>
    <w:rsid w:val="00301E42"/>
    <w:rsid w:val="00301ED7"/>
    <w:rsid w:val="00302437"/>
    <w:rsid w:val="003030B6"/>
    <w:rsid w:val="0030358A"/>
    <w:rsid w:val="00303832"/>
    <w:rsid w:val="00303D52"/>
    <w:rsid w:val="003041CA"/>
    <w:rsid w:val="00304910"/>
    <w:rsid w:val="00304B31"/>
    <w:rsid w:val="00304BE2"/>
    <w:rsid w:val="00304CBA"/>
    <w:rsid w:val="00304F20"/>
    <w:rsid w:val="00305253"/>
    <w:rsid w:val="00305B12"/>
    <w:rsid w:val="00305D0B"/>
    <w:rsid w:val="00305E6B"/>
    <w:rsid w:val="0030705C"/>
    <w:rsid w:val="003076D6"/>
    <w:rsid w:val="00307B7B"/>
    <w:rsid w:val="00310562"/>
    <w:rsid w:val="00310751"/>
    <w:rsid w:val="00310F40"/>
    <w:rsid w:val="00311BC1"/>
    <w:rsid w:val="003120CF"/>
    <w:rsid w:val="003130BC"/>
    <w:rsid w:val="0031364D"/>
    <w:rsid w:val="00313A8A"/>
    <w:rsid w:val="00313F79"/>
    <w:rsid w:val="00314DA2"/>
    <w:rsid w:val="00314F63"/>
    <w:rsid w:val="00315A40"/>
    <w:rsid w:val="00315B71"/>
    <w:rsid w:val="00315CF5"/>
    <w:rsid w:val="00315FDF"/>
    <w:rsid w:val="0031617C"/>
    <w:rsid w:val="00316220"/>
    <w:rsid w:val="0031695D"/>
    <w:rsid w:val="00316AA2"/>
    <w:rsid w:val="0031719F"/>
    <w:rsid w:val="00320980"/>
    <w:rsid w:val="00320B11"/>
    <w:rsid w:val="00320C5E"/>
    <w:rsid w:val="00322116"/>
    <w:rsid w:val="00322372"/>
    <w:rsid w:val="00322544"/>
    <w:rsid w:val="00322A64"/>
    <w:rsid w:val="00322D3F"/>
    <w:rsid w:val="00323457"/>
    <w:rsid w:val="00323F76"/>
    <w:rsid w:val="003241F6"/>
    <w:rsid w:val="003244D6"/>
    <w:rsid w:val="00324DA1"/>
    <w:rsid w:val="003254C2"/>
    <w:rsid w:val="003258D6"/>
    <w:rsid w:val="00325F0C"/>
    <w:rsid w:val="0032641F"/>
    <w:rsid w:val="00326522"/>
    <w:rsid w:val="003266BE"/>
    <w:rsid w:val="00326E60"/>
    <w:rsid w:val="00327033"/>
    <w:rsid w:val="0032712F"/>
    <w:rsid w:val="00327CBD"/>
    <w:rsid w:val="00330235"/>
    <w:rsid w:val="003312FB"/>
    <w:rsid w:val="0033173E"/>
    <w:rsid w:val="00333067"/>
    <w:rsid w:val="0033309E"/>
    <w:rsid w:val="003333E8"/>
    <w:rsid w:val="003335D5"/>
    <w:rsid w:val="00333854"/>
    <w:rsid w:val="003339B0"/>
    <w:rsid w:val="00333DA4"/>
    <w:rsid w:val="003344E5"/>
    <w:rsid w:val="0033468C"/>
    <w:rsid w:val="00335E40"/>
    <w:rsid w:val="00336B67"/>
    <w:rsid w:val="00336BB1"/>
    <w:rsid w:val="00337044"/>
    <w:rsid w:val="00337B7C"/>
    <w:rsid w:val="00337C86"/>
    <w:rsid w:val="00337D12"/>
    <w:rsid w:val="003401FB"/>
    <w:rsid w:val="00340221"/>
    <w:rsid w:val="003411C1"/>
    <w:rsid w:val="00341319"/>
    <w:rsid w:val="0034165D"/>
    <w:rsid w:val="003416A3"/>
    <w:rsid w:val="003417BF"/>
    <w:rsid w:val="003422EB"/>
    <w:rsid w:val="0034267D"/>
    <w:rsid w:val="003428B5"/>
    <w:rsid w:val="00342B8A"/>
    <w:rsid w:val="00343238"/>
    <w:rsid w:val="00343453"/>
    <w:rsid w:val="00343B78"/>
    <w:rsid w:val="00343BCD"/>
    <w:rsid w:val="00343C6F"/>
    <w:rsid w:val="00343FE6"/>
    <w:rsid w:val="003447B6"/>
    <w:rsid w:val="0034565A"/>
    <w:rsid w:val="00345E55"/>
    <w:rsid w:val="003464A7"/>
    <w:rsid w:val="00346EE9"/>
    <w:rsid w:val="00347813"/>
    <w:rsid w:val="00347CB8"/>
    <w:rsid w:val="00347FF6"/>
    <w:rsid w:val="00350286"/>
    <w:rsid w:val="00350327"/>
    <w:rsid w:val="003504B3"/>
    <w:rsid w:val="00350676"/>
    <w:rsid w:val="00351153"/>
    <w:rsid w:val="003516C9"/>
    <w:rsid w:val="00351765"/>
    <w:rsid w:val="00351D3B"/>
    <w:rsid w:val="00351D90"/>
    <w:rsid w:val="00352959"/>
    <w:rsid w:val="0035357E"/>
    <w:rsid w:val="00353B28"/>
    <w:rsid w:val="003546D4"/>
    <w:rsid w:val="00354DF1"/>
    <w:rsid w:val="0035541E"/>
    <w:rsid w:val="00355B86"/>
    <w:rsid w:val="00355BAD"/>
    <w:rsid w:val="00357505"/>
    <w:rsid w:val="00357B8C"/>
    <w:rsid w:val="00357C87"/>
    <w:rsid w:val="00361A9D"/>
    <w:rsid w:val="00362422"/>
    <w:rsid w:val="003639F4"/>
    <w:rsid w:val="00363D64"/>
    <w:rsid w:val="0036455D"/>
    <w:rsid w:val="00364697"/>
    <w:rsid w:val="00364C0E"/>
    <w:rsid w:val="003657B1"/>
    <w:rsid w:val="00365A94"/>
    <w:rsid w:val="00365A9F"/>
    <w:rsid w:val="00365F5B"/>
    <w:rsid w:val="00367130"/>
    <w:rsid w:val="00367886"/>
    <w:rsid w:val="00367A84"/>
    <w:rsid w:val="00370153"/>
    <w:rsid w:val="003707EA"/>
    <w:rsid w:val="00370834"/>
    <w:rsid w:val="0037092A"/>
    <w:rsid w:val="003709D4"/>
    <w:rsid w:val="00371382"/>
    <w:rsid w:val="00371421"/>
    <w:rsid w:val="00372CBB"/>
    <w:rsid w:val="00372D13"/>
    <w:rsid w:val="00372F03"/>
    <w:rsid w:val="00373104"/>
    <w:rsid w:val="00373452"/>
    <w:rsid w:val="003735A0"/>
    <w:rsid w:val="00374135"/>
    <w:rsid w:val="003741CD"/>
    <w:rsid w:val="0037499D"/>
    <w:rsid w:val="00374D01"/>
    <w:rsid w:val="00374E23"/>
    <w:rsid w:val="003756B4"/>
    <w:rsid w:val="00376DF9"/>
    <w:rsid w:val="0037775C"/>
    <w:rsid w:val="00377B97"/>
    <w:rsid w:val="00377D41"/>
    <w:rsid w:val="0038030E"/>
    <w:rsid w:val="003804BD"/>
    <w:rsid w:val="0038081D"/>
    <w:rsid w:val="00380C26"/>
    <w:rsid w:val="00381470"/>
    <w:rsid w:val="00381729"/>
    <w:rsid w:val="003817C8"/>
    <w:rsid w:val="00381D7C"/>
    <w:rsid w:val="00381FB7"/>
    <w:rsid w:val="003825FF"/>
    <w:rsid w:val="003826F8"/>
    <w:rsid w:val="00382845"/>
    <w:rsid w:val="00382E88"/>
    <w:rsid w:val="00383093"/>
    <w:rsid w:val="0038322B"/>
    <w:rsid w:val="003832AA"/>
    <w:rsid w:val="00383B43"/>
    <w:rsid w:val="00383EFB"/>
    <w:rsid w:val="0038478D"/>
    <w:rsid w:val="00384A7D"/>
    <w:rsid w:val="0038545C"/>
    <w:rsid w:val="0038647D"/>
    <w:rsid w:val="00386980"/>
    <w:rsid w:val="00386C97"/>
    <w:rsid w:val="00386FDB"/>
    <w:rsid w:val="003871EB"/>
    <w:rsid w:val="00387B98"/>
    <w:rsid w:val="003900AC"/>
    <w:rsid w:val="0039076D"/>
    <w:rsid w:val="00390957"/>
    <w:rsid w:val="00391902"/>
    <w:rsid w:val="0039196F"/>
    <w:rsid w:val="00392587"/>
    <w:rsid w:val="00392E65"/>
    <w:rsid w:val="00393144"/>
    <w:rsid w:val="00393669"/>
    <w:rsid w:val="00393766"/>
    <w:rsid w:val="00393C68"/>
    <w:rsid w:val="00394484"/>
    <w:rsid w:val="0039540C"/>
    <w:rsid w:val="003957EC"/>
    <w:rsid w:val="00396A00"/>
    <w:rsid w:val="003A086A"/>
    <w:rsid w:val="003A0886"/>
    <w:rsid w:val="003A0C48"/>
    <w:rsid w:val="003A1134"/>
    <w:rsid w:val="003A16ED"/>
    <w:rsid w:val="003A243C"/>
    <w:rsid w:val="003A25A2"/>
    <w:rsid w:val="003A2CF7"/>
    <w:rsid w:val="003A2EBE"/>
    <w:rsid w:val="003A33A0"/>
    <w:rsid w:val="003A4623"/>
    <w:rsid w:val="003A47FB"/>
    <w:rsid w:val="003A4DDF"/>
    <w:rsid w:val="003A53B8"/>
    <w:rsid w:val="003A5620"/>
    <w:rsid w:val="003A5B83"/>
    <w:rsid w:val="003A725C"/>
    <w:rsid w:val="003A72DE"/>
    <w:rsid w:val="003A74D6"/>
    <w:rsid w:val="003B0068"/>
    <w:rsid w:val="003B097B"/>
    <w:rsid w:val="003B0CE5"/>
    <w:rsid w:val="003B0D54"/>
    <w:rsid w:val="003B0D5B"/>
    <w:rsid w:val="003B13C4"/>
    <w:rsid w:val="003B1C52"/>
    <w:rsid w:val="003B1FE3"/>
    <w:rsid w:val="003B3612"/>
    <w:rsid w:val="003B3BBD"/>
    <w:rsid w:val="003B3C73"/>
    <w:rsid w:val="003B3F94"/>
    <w:rsid w:val="003B47F2"/>
    <w:rsid w:val="003B4FBD"/>
    <w:rsid w:val="003B55C4"/>
    <w:rsid w:val="003B5C0E"/>
    <w:rsid w:val="003B5CA4"/>
    <w:rsid w:val="003B5CBE"/>
    <w:rsid w:val="003B7281"/>
    <w:rsid w:val="003B72F6"/>
    <w:rsid w:val="003B76AB"/>
    <w:rsid w:val="003B7A4A"/>
    <w:rsid w:val="003C048C"/>
    <w:rsid w:val="003C0765"/>
    <w:rsid w:val="003C2004"/>
    <w:rsid w:val="003C22EC"/>
    <w:rsid w:val="003C30CC"/>
    <w:rsid w:val="003C3BD3"/>
    <w:rsid w:val="003C3DCC"/>
    <w:rsid w:val="003C44EE"/>
    <w:rsid w:val="003C4629"/>
    <w:rsid w:val="003C4909"/>
    <w:rsid w:val="003C4F9B"/>
    <w:rsid w:val="003C53C6"/>
    <w:rsid w:val="003C5554"/>
    <w:rsid w:val="003C6158"/>
    <w:rsid w:val="003C6487"/>
    <w:rsid w:val="003C6657"/>
    <w:rsid w:val="003C66FE"/>
    <w:rsid w:val="003C6A52"/>
    <w:rsid w:val="003C71E7"/>
    <w:rsid w:val="003C73E4"/>
    <w:rsid w:val="003C797C"/>
    <w:rsid w:val="003C7DEA"/>
    <w:rsid w:val="003D0C24"/>
    <w:rsid w:val="003D1543"/>
    <w:rsid w:val="003D1E42"/>
    <w:rsid w:val="003D20F6"/>
    <w:rsid w:val="003D2CC3"/>
    <w:rsid w:val="003D2D0F"/>
    <w:rsid w:val="003D311E"/>
    <w:rsid w:val="003D38A3"/>
    <w:rsid w:val="003D3A82"/>
    <w:rsid w:val="003D3E6E"/>
    <w:rsid w:val="003D42F8"/>
    <w:rsid w:val="003D4908"/>
    <w:rsid w:val="003D4AA3"/>
    <w:rsid w:val="003D4BBA"/>
    <w:rsid w:val="003D4ED8"/>
    <w:rsid w:val="003D5124"/>
    <w:rsid w:val="003D5489"/>
    <w:rsid w:val="003D552F"/>
    <w:rsid w:val="003D60BF"/>
    <w:rsid w:val="003D6F70"/>
    <w:rsid w:val="003D7271"/>
    <w:rsid w:val="003D7A73"/>
    <w:rsid w:val="003D7E30"/>
    <w:rsid w:val="003E09D1"/>
    <w:rsid w:val="003E0FBD"/>
    <w:rsid w:val="003E191F"/>
    <w:rsid w:val="003E1D4E"/>
    <w:rsid w:val="003E27BC"/>
    <w:rsid w:val="003E28C3"/>
    <w:rsid w:val="003E351A"/>
    <w:rsid w:val="003E369A"/>
    <w:rsid w:val="003E3CCE"/>
    <w:rsid w:val="003E553A"/>
    <w:rsid w:val="003E5996"/>
    <w:rsid w:val="003E63C3"/>
    <w:rsid w:val="003E6656"/>
    <w:rsid w:val="003E6924"/>
    <w:rsid w:val="003E7151"/>
    <w:rsid w:val="003E7B58"/>
    <w:rsid w:val="003E7C4D"/>
    <w:rsid w:val="003E7CE7"/>
    <w:rsid w:val="003E7ED2"/>
    <w:rsid w:val="003F0901"/>
    <w:rsid w:val="003F0B0F"/>
    <w:rsid w:val="003F1BDB"/>
    <w:rsid w:val="003F20F6"/>
    <w:rsid w:val="003F2F38"/>
    <w:rsid w:val="003F34B4"/>
    <w:rsid w:val="003F379E"/>
    <w:rsid w:val="003F3A20"/>
    <w:rsid w:val="003F3C89"/>
    <w:rsid w:val="003F422D"/>
    <w:rsid w:val="003F47A3"/>
    <w:rsid w:val="003F4F19"/>
    <w:rsid w:val="003F6142"/>
    <w:rsid w:val="003F665F"/>
    <w:rsid w:val="003F6BB3"/>
    <w:rsid w:val="003F6D6F"/>
    <w:rsid w:val="003F7349"/>
    <w:rsid w:val="003F7A70"/>
    <w:rsid w:val="004003B9"/>
    <w:rsid w:val="00400559"/>
    <w:rsid w:val="00400D6E"/>
    <w:rsid w:val="00401287"/>
    <w:rsid w:val="00402322"/>
    <w:rsid w:val="0040273F"/>
    <w:rsid w:val="004027B6"/>
    <w:rsid w:val="00402DB2"/>
    <w:rsid w:val="00402FDD"/>
    <w:rsid w:val="004032F6"/>
    <w:rsid w:val="0040344A"/>
    <w:rsid w:val="0040405A"/>
    <w:rsid w:val="00404CF4"/>
    <w:rsid w:val="00405036"/>
    <w:rsid w:val="0040508D"/>
    <w:rsid w:val="0040558A"/>
    <w:rsid w:val="004057FB"/>
    <w:rsid w:val="0040584E"/>
    <w:rsid w:val="00405C92"/>
    <w:rsid w:val="00405EE6"/>
    <w:rsid w:val="00406DF3"/>
    <w:rsid w:val="0040707E"/>
    <w:rsid w:val="004070DE"/>
    <w:rsid w:val="0041039B"/>
    <w:rsid w:val="004103BB"/>
    <w:rsid w:val="00410DDB"/>
    <w:rsid w:val="00410F08"/>
    <w:rsid w:val="00411379"/>
    <w:rsid w:val="00411A6E"/>
    <w:rsid w:val="00412331"/>
    <w:rsid w:val="004138B3"/>
    <w:rsid w:val="0041469F"/>
    <w:rsid w:val="00414B61"/>
    <w:rsid w:val="00414BD5"/>
    <w:rsid w:val="0041523F"/>
    <w:rsid w:val="00415929"/>
    <w:rsid w:val="00415AEE"/>
    <w:rsid w:val="00415BD3"/>
    <w:rsid w:val="00416D51"/>
    <w:rsid w:val="00417144"/>
    <w:rsid w:val="00417434"/>
    <w:rsid w:val="00417519"/>
    <w:rsid w:val="004200F2"/>
    <w:rsid w:val="00420740"/>
    <w:rsid w:val="0042119A"/>
    <w:rsid w:val="00421547"/>
    <w:rsid w:val="00421A48"/>
    <w:rsid w:val="00421ECD"/>
    <w:rsid w:val="00422449"/>
    <w:rsid w:val="0042303E"/>
    <w:rsid w:val="00423422"/>
    <w:rsid w:val="00423E6D"/>
    <w:rsid w:val="0042474C"/>
    <w:rsid w:val="00424907"/>
    <w:rsid w:val="00424B3A"/>
    <w:rsid w:val="0042517B"/>
    <w:rsid w:val="00425513"/>
    <w:rsid w:val="00425CEB"/>
    <w:rsid w:val="004269F3"/>
    <w:rsid w:val="00426A15"/>
    <w:rsid w:val="00427A14"/>
    <w:rsid w:val="00427DC4"/>
    <w:rsid w:val="004300F5"/>
    <w:rsid w:val="004305EE"/>
    <w:rsid w:val="004307D0"/>
    <w:rsid w:val="004308A8"/>
    <w:rsid w:val="00430BE0"/>
    <w:rsid w:val="0043135C"/>
    <w:rsid w:val="00431614"/>
    <w:rsid w:val="004316E0"/>
    <w:rsid w:val="00431CCD"/>
    <w:rsid w:val="004329D8"/>
    <w:rsid w:val="00432E24"/>
    <w:rsid w:val="00433381"/>
    <w:rsid w:val="004339AB"/>
    <w:rsid w:val="00433DE8"/>
    <w:rsid w:val="00433E86"/>
    <w:rsid w:val="004340AE"/>
    <w:rsid w:val="004341EA"/>
    <w:rsid w:val="0043444D"/>
    <w:rsid w:val="00434761"/>
    <w:rsid w:val="0043532B"/>
    <w:rsid w:val="004356F2"/>
    <w:rsid w:val="0043615C"/>
    <w:rsid w:val="00436AED"/>
    <w:rsid w:val="00436DD2"/>
    <w:rsid w:val="0043720D"/>
    <w:rsid w:val="0043792F"/>
    <w:rsid w:val="00437CAC"/>
    <w:rsid w:val="00440508"/>
    <w:rsid w:val="004406F0"/>
    <w:rsid w:val="00440E3A"/>
    <w:rsid w:val="004412EE"/>
    <w:rsid w:val="00441DDA"/>
    <w:rsid w:val="00441F97"/>
    <w:rsid w:val="0044340E"/>
    <w:rsid w:val="00443E3A"/>
    <w:rsid w:val="004441D6"/>
    <w:rsid w:val="004448AE"/>
    <w:rsid w:val="004455F1"/>
    <w:rsid w:val="004466BA"/>
    <w:rsid w:val="004466FC"/>
    <w:rsid w:val="00447649"/>
    <w:rsid w:val="00447908"/>
    <w:rsid w:val="00447982"/>
    <w:rsid w:val="00447F8F"/>
    <w:rsid w:val="00450230"/>
    <w:rsid w:val="004502F2"/>
    <w:rsid w:val="004505CC"/>
    <w:rsid w:val="004506CE"/>
    <w:rsid w:val="00450B7E"/>
    <w:rsid w:val="00451090"/>
    <w:rsid w:val="0045279C"/>
    <w:rsid w:val="00452A2A"/>
    <w:rsid w:val="0045300E"/>
    <w:rsid w:val="00453636"/>
    <w:rsid w:val="0045380C"/>
    <w:rsid w:val="004545AC"/>
    <w:rsid w:val="004547A5"/>
    <w:rsid w:val="004553B3"/>
    <w:rsid w:val="00455780"/>
    <w:rsid w:val="00455FD7"/>
    <w:rsid w:val="00456F78"/>
    <w:rsid w:val="004577BD"/>
    <w:rsid w:val="0045794F"/>
    <w:rsid w:val="00457DCF"/>
    <w:rsid w:val="0046099F"/>
    <w:rsid w:val="0046113C"/>
    <w:rsid w:val="00461588"/>
    <w:rsid w:val="00461763"/>
    <w:rsid w:val="00461AD0"/>
    <w:rsid w:val="00461D9C"/>
    <w:rsid w:val="00461E8F"/>
    <w:rsid w:val="004622D7"/>
    <w:rsid w:val="0046387B"/>
    <w:rsid w:val="00463DCF"/>
    <w:rsid w:val="00464135"/>
    <w:rsid w:val="004642F1"/>
    <w:rsid w:val="004646F2"/>
    <w:rsid w:val="00465E32"/>
    <w:rsid w:val="00465E7F"/>
    <w:rsid w:val="004668EB"/>
    <w:rsid w:val="00466B02"/>
    <w:rsid w:val="00466E9D"/>
    <w:rsid w:val="004673C8"/>
    <w:rsid w:val="00467460"/>
    <w:rsid w:val="00470207"/>
    <w:rsid w:val="004703B2"/>
    <w:rsid w:val="00470837"/>
    <w:rsid w:val="004709D0"/>
    <w:rsid w:val="00470CEC"/>
    <w:rsid w:val="004711E8"/>
    <w:rsid w:val="00471BA3"/>
    <w:rsid w:val="0047220F"/>
    <w:rsid w:val="004725AF"/>
    <w:rsid w:val="0047313A"/>
    <w:rsid w:val="00473370"/>
    <w:rsid w:val="004736D7"/>
    <w:rsid w:val="00473937"/>
    <w:rsid w:val="0047412B"/>
    <w:rsid w:val="00474728"/>
    <w:rsid w:val="00475349"/>
    <w:rsid w:val="00475780"/>
    <w:rsid w:val="00475EDA"/>
    <w:rsid w:val="00476912"/>
    <w:rsid w:val="00476F7B"/>
    <w:rsid w:val="00477A4C"/>
    <w:rsid w:val="00477F2A"/>
    <w:rsid w:val="00480383"/>
    <w:rsid w:val="004810F4"/>
    <w:rsid w:val="00481E3E"/>
    <w:rsid w:val="00482B69"/>
    <w:rsid w:val="00482EEB"/>
    <w:rsid w:val="00483495"/>
    <w:rsid w:val="00483B29"/>
    <w:rsid w:val="00483DFD"/>
    <w:rsid w:val="00483EDC"/>
    <w:rsid w:val="00484970"/>
    <w:rsid w:val="00485144"/>
    <w:rsid w:val="004854A2"/>
    <w:rsid w:val="00485D1F"/>
    <w:rsid w:val="00485DE4"/>
    <w:rsid w:val="00487595"/>
    <w:rsid w:val="00487B91"/>
    <w:rsid w:val="0049018F"/>
    <w:rsid w:val="004909BA"/>
    <w:rsid w:val="00490A4D"/>
    <w:rsid w:val="00490CB3"/>
    <w:rsid w:val="00491174"/>
    <w:rsid w:val="00491871"/>
    <w:rsid w:val="00491B93"/>
    <w:rsid w:val="00491E44"/>
    <w:rsid w:val="00492B2E"/>
    <w:rsid w:val="00493340"/>
    <w:rsid w:val="004938EA"/>
    <w:rsid w:val="0049402A"/>
    <w:rsid w:val="004940E9"/>
    <w:rsid w:val="00495196"/>
    <w:rsid w:val="00495709"/>
    <w:rsid w:val="00496348"/>
    <w:rsid w:val="00496362"/>
    <w:rsid w:val="00496D07"/>
    <w:rsid w:val="00497148"/>
    <w:rsid w:val="00497786"/>
    <w:rsid w:val="00497871"/>
    <w:rsid w:val="004A051B"/>
    <w:rsid w:val="004A0951"/>
    <w:rsid w:val="004A0C54"/>
    <w:rsid w:val="004A0CA2"/>
    <w:rsid w:val="004A13DA"/>
    <w:rsid w:val="004A1400"/>
    <w:rsid w:val="004A1EC4"/>
    <w:rsid w:val="004A2230"/>
    <w:rsid w:val="004A2AF6"/>
    <w:rsid w:val="004A36E5"/>
    <w:rsid w:val="004A3A72"/>
    <w:rsid w:val="004A4E54"/>
    <w:rsid w:val="004A5064"/>
    <w:rsid w:val="004A537A"/>
    <w:rsid w:val="004A65B2"/>
    <w:rsid w:val="004A6DB8"/>
    <w:rsid w:val="004A6F43"/>
    <w:rsid w:val="004A71A0"/>
    <w:rsid w:val="004A7796"/>
    <w:rsid w:val="004A7D37"/>
    <w:rsid w:val="004B04F6"/>
    <w:rsid w:val="004B06D8"/>
    <w:rsid w:val="004B0F63"/>
    <w:rsid w:val="004B1663"/>
    <w:rsid w:val="004B1713"/>
    <w:rsid w:val="004B1D64"/>
    <w:rsid w:val="004B36C4"/>
    <w:rsid w:val="004B3E94"/>
    <w:rsid w:val="004B544F"/>
    <w:rsid w:val="004B56DA"/>
    <w:rsid w:val="004B5DBF"/>
    <w:rsid w:val="004B5E19"/>
    <w:rsid w:val="004B6335"/>
    <w:rsid w:val="004B64FD"/>
    <w:rsid w:val="004B6693"/>
    <w:rsid w:val="004B66DB"/>
    <w:rsid w:val="004B691F"/>
    <w:rsid w:val="004B77FE"/>
    <w:rsid w:val="004B7809"/>
    <w:rsid w:val="004B7859"/>
    <w:rsid w:val="004B7E4A"/>
    <w:rsid w:val="004C01AE"/>
    <w:rsid w:val="004C01D6"/>
    <w:rsid w:val="004C0373"/>
    <w:rsid w:val="004C059F"/>
    <w:rsid w:val="004C0732"/>
    <w:rsid w:val="004C07EC"/>
    <w:rsid w:val="004C0EA2"/>
    <w:rsid w:val="004C132D"/>
    <w:rsid w:val="004C2669"/>
    <w:rsid w:val="004C2CB3"/>
    <w:rsid w:val="004C3708"/>
    <w:rsid w:val="004C419D"/>
    <w:rsid w:val="004C463A"/>
    <w:rsid w:val="004C4A48"/>
    <w:rsid w:val="004C4BC3"/>
    <w:rsid w:val="004C4E23"/>
    <w:rsid w:val="004C4FD3"/>
    <w:rsid w:val="004C5C29"/>
    <w:rsid w:val="004C6AF7"/>
    <w:rsid w:val="004C72AA"/>
    <w:rsid w:val="004C73B9"/>
    <w:rsid w:val="004C764D"/>
    <w:rsid w:val="004C76FA"/>
    <w:rsid w:val="004C771D"/>
    <w:rsid w:val="004C776D"/>
    <w:rsid w:val="004C780D"/>
    <w:rsid w:val="004C7813"/>
    <w:rsid w:val="004C7A73"/>
    <w:rsid w:val="004D0103"/>
    <w:rsid w:val="004D040B"/>
    <w:rsid w:val="004D098E"/>
    <w:rsid w:val="004D128E"/>
    <w:rsid w:val="004D18E3"/>
    <w:rsid w:val="004D1AA1"/>
    <w:rsid w:val="004D1E81"/>
    <w:rsid w:val="004D2140"/>
    <w:rsid w:val="004D2299"/>
    <w:rsid w:val="004D27E2"/>
    <w:rsid w:val="004D2861"/>
    <w:rsid w:val="004D3639"/>
    <w:rsid w:val="004D3CBA"/>
    <w:rsid w:val="004D419C"/>
    <w:rsid w:val="004D4E80"/>
    <w:rsid w:val="004D541D"/>
    <w:rsid w:val="004D5B7C"/>
    <w:rsid w:val="004D6083"/>
    <w:rsid w:val="004D650D"/>
    <w:rsid w:val="004D6768"/>
    <w:rsid w:val="004D70C6"/>
    <w:rsid w:val="004D7ED6"/>
    <w:rsid w:val="004E0004"/>
    <w:rsid w:val="004E0318"/>
    <w:rsid w:val="004E0685"/>
    <w:rsid w:val="004E0736"/>
    <w:rsid w:val="004E0D56"/>
    <w:rsid w:val="004E10C5"/>
    <w:rsid w:val="004E1415"/>
    <w:rsid w:val="004E1944"/>
    <w:rsid w:val="004E1FE6"/>
    <w:rsid w:val="004E2493"/>
    <w:rsid w:val="004E2A92"/>
    <w:rsid w:val="004E3070"/>
    <w:rsid w:val="004E3A43"/>
    <w:rsid w:val="004E3CA8"/>
    <w:rsid w:val="004E463F"/>
    <w:rsid w:val="004E4647"/>
    <w:rsid w:val="004E59B9"/>
    <w:rsid w:val="004E794C"/>
    <w:rsid w:val="004E7B11"/>
    <w:rsid w:val="004E7D30"/>
    <w:rsid w:val="004F0793"/>
    <w:rsid w:val="004F0A62"/>
    <w:rsid w:val="004F1374"/>
    <w:rsid w:val="004F21B4"/>
    <w:rsid w:val="004F2333"/>
    <w:rsid w:val="004F29EF"/>
    <w:rsid w:val="004F2BC9"/>
    <w:rsid w:val="004F2F9A"/>
    <w:rsid w:val="004F5352"/>
    <w:rsid w:val="004F640D"/>
    <w:rsid w:val="004F6986"/>
    <w:rsid w:val="004F79BE"/>
    <w:rsid w:val="00500B1D"/>
    <w:rsid w:val="00502333"/>
    <w:rsid w:val="0050259B"/>
    <w:rsid w:val="00502DE3"/>
    <w:rsid w:val="00503149"/>
    <w:rsid w:val="0050315D"/>
    <w:rsid w:val="005037D9"/>
    <w:rsid w:val="005052A2"/>
    <w:rsid w:val="00505CD4"/>
    <w:rsid w:val="005064FF"/>
    <w:rsid w:val="00506623"/>
    <w:rsid w:val="00506B71"/>
    <w:rsid w:val="00507090"/>
    <w:rsid w:val="00507168"/>
    <w:rsid w:val="005114D6"/>
    <w:rsid w:val="00511D02"/>
    <w:rsid w:val="005126C3"/>
    <w:rsid w:val="0051284D"/>
    <w:rsid w:val="005130FD"/>
    <w:rsid w:val="0051340C"/>
    <w:rsid w:val="0051341B"/>
    <w:rsid w:val="0051369D"/>
    <w:rsid w:val="0051377A"/>
    <w:rsid w:val="005138BD"/>
    <w:rsid w:val="00514365"/>
    <w:rsid w:val="005150C8"/>
    <w:rsid w:val="00515B0F"/>
    <w:rsid w:val="00515DAF"/>
    <w:rsid w:val="00515FBB"/>
    <w:rsid w:val="0051728A"/>
    <w:rsid w:val="00517AA3"/>
    <w:rsid w:val="005204A9"/>
    <w:rsid w:val="005208F1"/>
    <w:rsid w:val="00520C93"/>
    <w:rsid w:val="00520CFC"/>
    <w:rsid w:val="0052149D"/>
    <w:rsid w:val="005216AA"/>
    <w:rsid w:val="005219B2"/>
    <w:rsid w:val="00521F41"/>
    <w:rsid w:val="005220F9"/>
    <w:rsid w:val="00522509"/>
    <w:rsid w:val="0052258C"/>
    <w:rsid w:val="00522CA7"/>
    <w:rsid w:val="0052316F"/>
    <w:rsid w:val="00524418"/>
    <w:rsid w:val="005244C8"/>
    <w:rsid w:val="00524725"/>
    <w:rsid w:val="00524D15"/>
    <w:rsid w:val="00524F99"/>
    <w:rsid w:val="00525050"/>
    <w:rsid w:val="00525887"/>
    <w:rsid w:val="00527588"/>
    <w:rsid w:val="0052764A"/>
    <w:rsid w:val="0053096A"/>
    <w:rsid w:val="00531139"/>
    <w:rsid w:val="00531152"/>
    <w:rsid w:val="005311AF"/>
    <w:rsid w:val="00531DB1"/>
    <w:rsid w:val="00532038"/>
    <w:rsid w:val="00532246"/>
    <w:rsid w:val="00532999"/>
    <w:rsid w:val="00533601"/>
    <w:rsid w:val="005336C9"/>
    <w:rsid w:val="00533927"/>
    <w:rsid w:val="00534C8E"/>
    <w:rsid w:val="005352F2"/>
    <w:rsid w:val="005358C5"/>
    <w:rsid w:val="005359DB"/>
    <w:rsid w:val="00535DBA"/>
    <w:rsid w:val="00535DBD"/>
    <w:rsid w:val="00535FAB"/>
    <w:rsid w:val="005360F9"/>
    <w:rsid w:val="00536755"/>
    <w:rsid w:val="00536A5B"/>
    <w:rsid w:val="00536C5E"/>
    <w:rsid w:val="005371D5"/>
    <w:rsid w:val="005372EE"/>
    <w:rsid w:val="00537DE7"/>
    <w:rsid w:val="00537F0D"/>
    <w:rsid w:val="005409D8"/>
    <w:rsid w:val="00540EF6"/>
    <w:rsid w:val="00541295"/>
    <w:rsid w:val="005414FA"/>
    <w:rsid w:val="00541678"/>
    <w:rsid w:val="00541F7F"/>
    <w:rsid w:val="0054203D"/>
    <w:rsid w:val="0054244E"/>
    <w:rsid w:val="0054262D"/>
    <w:rsid w:val="005427EC"/>
    <w:rsid w:val="005428C3"/>
    <w:rsid w:val="00542B2C"/>
    <w:rsid w:val="00542EF2"/>
    <w:rsid w:val="00542FC4"/>
    <w:rsid w:val="00543844"/>
    <w:rsid w:val="00543EEE"/>
    <w:rsid w:val="005445C2"/>
    <w:rsid w:val="0054508E"/>
    <w:rsid w:val="00545278"/>
    <w:rsid w:val="005452FC"/>
    <w:rsid w:val="00545A1A"/>
    <w:rsid w:val="00545A3B"/>
    <w:rsid w:val="00545E05"/>
    <w:rsid w:val="00545FB4"/>
    <w:rsid w:val="00546543"/>
    <w:rsid w:val="00546794"/>
    <w:rsid w:val="00546873"/>
    <w:rsid w:val="00546B70"/>
    <w:rsid w:val="00547D45"/>
    <w:rsid w:val="00547E19"/>
    <w:rsid w:val="00550497"/>
    <w:rsid w:val="00551011"/>
    <w:rsid w:val="0055111D"/>
    <w:rsid w:val="005518DC"/>
    <w:rsid w:val="00551CCD"/>
    <w:rsid w:val="005520CB"/>
    <w:rsid w:val="0055212E"/>
    <w:rsid w:val="00552358"/>
    <w:rsid w:val="00553013"/>
    <w:rsid w:val="00553BCC"/>
    <w:rsid w:val="00553E89"/>
    <w:rsid w:val="005543E8"/>
    <w:rsid w:val="00554DE0"/>
    <w:rsid w:val="00554ED8"/>
    <w:rsid w:val="005553FB"/>
    <w:rsid w:val="005555FF"/>
    <w:rsid w:val="0055570A"/>
    <w:rsid w:val="00555D87"/>
    <w:rsid w:val="00556ABB"/>
    <w:rsid w:val="00557148"/>
    <w:rsid w:val="0055775B"/>
    <w:rsid w:val="00560174"/>
    <w:rsid w:val="0056023B"/>
    <w:rsid w:val="005608EB"/>
    <w:rsid w:val="005615E2"/>
    <w:rsid w:val="0056188F"/>
    <w:rsid w:val="00561A14"/>
    <w:rsid w:val="00561B96"/>
    <w:rsid w:val="00561E2E"/>
    <w:rsid w:val="00562472"/>
    <w:rsid w:val="00562FEC"/>
    <w:rsid w:val="005631C8"/>
    <w:rsid w:val="0056384F"/>
    <w:rsid w:val="0056385E"/>
    <w:rsid w:val="00564190"/>
    <w:rsid w:val="0056425E"/>
    <w:rsid w:val="00564370"/>
    <w:rsid w:val="00564EA2"/>
    <w:rsid w:val="00565895"/>
    <w:rsid w:val="00565EA2"/>
    <w:rsid w:val="00567209"/>
    <w:rsid w:val="00567259"/>
    <w:rsid w:val="005676AE"/>
    <w:rsid w:val="005678F2"/>
    <w:rsid w:val="00567B25"/>
    <w:rsid w:val="00567C89"/>
    <w:rsid w:val="00567E0E"/>
    <w:rsid w:val="005703E2"/>
    <w:rsid w:val="00570DFF"/>
    <w:rsid w:val="00571679"/>
    <w:rsid w:val="00571A4C"/>
    <w:rsid w:val="00571E11"/>
    <w:rsid w:val="00571EA1"/>
    <w:rsid w:val="00571FA8"/>
    <w:rsid w:val="005721B6"/>
    <w:rsid w:val="00572DD9"/>
    <w:rsid w:val="0057388A"/>
    <w:rsid w:val="00573C7A"/>
    <w:rsid w:val="0057441F"/>
    <w:rsid w:val="0057498A"/>
    <w:rsid w:val="005756A2"/>
    <w:rsid w:val="00577041"/>
    <w:rsid w:val="00577467"/>
    <w:rsid w:val="005804A7"/>
    <w:rsid w:val="00580BF8"/>
    <w:rsid w:val="00580C8D"/>
    <w:rsid w:val="00580ED4"/>
    <w:rsid w:val="0058208F"/>
    <w:rsid w:val="005820A1"/>
    <w:rsid w:val="005823EF"/>
    <w:rsid w:val="0058290E"/>
    <w:rsid w:val="005833C0"/>
    <w:rsid w:val="00583472"/>
    <w:rsid w:val="00583AB9"/>
    <w:rsid w:val="00583BBF"/>
    <w:rsid w:val="005840F3"/>
    <w:rsid w:val="0058489D"/>
    <w:rsid w:val="00584CA1"/>
    <w:rsid w:val="00584D80"/>
    <w:rsid w:val="00584E58"/>
    <w:rsid w:val="00585398"/>
    <w:rsid w:val="00585F89"/>
    <w:rsid w:val="0058624D"/>
    <w:rsid w:val="005862ED"/>
    <w:rsid w:val="00586449"/>
    <w:rsid w:val="005865E7"/>
    <w:rsid w:val="005874BA"/>
    <w:rsid w:val="00587E6B"/>
    <w:rsid w:val="00590B4F"/>
    <w:rsid w:val="0059106E"/>
    <w:rsid w:val="00591705"/>
    <w:rsid w:val="00592985"/>
    <w:rsid w:val="0059362D"/>
    <w:rsid w:val="0059420B"/>
    <w:rsid w:val="005945BC"/>
    <w:rsid w:val="005946A2"/>
    <w:rsid w:val="00594AAA"/>
    <w:rsid w:val="00594D16"/>
    <w:rsid w:val="005954C8"/>
    <w:rsid w:val="00595992"/>
    <w:rsid w:val="00596A68"/>
    <w:rsid w:val="00597065"/>
    <w:rsid w:val="00597A98"/>
    <w:rsid w:val="005A03E2"/>
    <w:rsid w:val="005A0683"/>
    <w:rsid w:val="005A0837"/>
    <w:rsid w:val="005A089C"/>
    <w:rsid w:val="005A0D1D"/>
    <w:rsid w:val="005A1130"/>
    <w:rsid w:val="005A2957"/>
    <w:rsid w:val="005A2BF9"/>
    <w:rsid w:val="005A2DB0"/>
    <w:rsid w:val="005A3F08"/>
    <w:rsid w:val="005A475E"/>
    <w:rsid w:val="005A4A2D"/>
    <w:rsid w:val="005A54A0"/>
    <w:rsid w:val="005A5575"/>
    <w:rsid w:val="005A655D"/>
    <w:rsid w:val="005A66FF"/>
    <w:rsid w:val="005A6F01"/>
    <w:rsid w:val="005B019D"/>
    <w:rsid w:val="005B0A65"/>
    <w:rsid w:val="005B1117"/>
    <w:rsid w:val="005B11B2"/>
    <w:rsid w:val="005B15DF"/>
    <w:rsid w:val="005B1DCD"/>
    <w:rsid w:val="005B1F68"/>
    <w:rsid w:val="005B203A"/>
    <w:rsid w:val="005B270D"/>
    <w:rsid w:val="005B2CBD"/>
    <w:rsid w:val="005B2EF7"/>
    <w:rsid w:val="005B46C3"/>
    <w:rsid w:val="005B4E56"/>
    <w:rsid w:val="005B4F10"/>
    <w:rsid w:val="005B5558"/>
    <w:rsid w:val="005B57EC"/>
    <w:rsid w:val="005B5D81"/>
    <w:rsid w:val="005B5ED1"/>
    <w:rsid w:val="005B6701"/>
    <w:rsid w:val="005B67E0"/>
    <w:rsid w:val="005B6AAF"/>
    <w:rsid w:val="005B6DCE"/>
    <w:rsid w:val="005B71CA"/>
    <w:rsid w:val="005B71F3"/>
    <w:rsid w:val="005C08C8"/>
    <w:rsid w:val="005C0A37"/>
    <w:rsid w:val="005C16E8"/>
    <w:rsid w:val="005C1811"/>
    <w:rsid w:val="005C32CF"/>
    <w:rsid w:val="005C3673"/>
    <w:rsid w:val="005C3F32"/>
    <w:rsid w:val="005C48B4"/>
    <w:rsid w:val="005C4FE3"/>
    <w:rsid w:val="005C5964"/>
    <w:rsid w:val="005C59A5"/>
    <w:rsid w:val="005C5AF2"/>
    <w:rsid w:val="005C7F82"/>
    <w:rsid w:val="005D0387"/>
    <w:rsid w:val="005D0634"/>
    <w:rsid w:val="005D0926"/>
    <w:rsid w:val="005D1174"/>
    <w:rsid w:val="005D1510"/>
    <w:rsid w:val="005D1570"/>
    <w:rsid w:val="005D1774"/>
    <w:rsid w:val="005D1C1C"/>
    <w:rsid w:val="005D1FB0"/>
    <w:rsid w:val="005D21C4"/>
    <w:rsid w:val="005D2E36"/>
    <w:rsid w:val="005D2F8B"/>
    <w:rsid w:val="005D3890"/>
    <w:rsid w:val="005D4219"/>
    <w:rsid w:val="005D45AE"/>
    <w:rsid w:val="005D4755"/>
    <w:rsid w:val="005D6C36"/>
    <w:rsid w:val="005D784C"/>
    <w:rsid w:val="005E0090"/>
    <w:rsid w:val="005E06C4"/>
    <w:rsid w:val="005E0962"/>
    <w:rsid w:val="005E0A1F"/>
    <w:rsid w:val="005E0C82"/>
    <w:rsid w:val="005E165E"/>
    <w:rsid w:val="005E1B54"/>
    <w:rsid w:val="005E1C6E"/>
    <w:rsid w:val="005E1C9D"/>
    <w:rsid w:val="005E1CDF"/>
    <w:rsid w:val="005E2761"/>
    <w:rsid w:val="005E28B8"/>
    <w:rsid w:val="005E2E29"/>
    <w:rsid w:val="005E48D5"/>
    <w:rsid w:val="005E4BD7"/>
    <w:rsid w:val="005E4E0A"/>
    <w:rsid w:val="005E522B"/>
    <w:rsid w:val="005E5888"/>
    <w:rsid w:val="005E591A"/>
    <w:rsid w:val="005E5C8B"/>
    <w:rsid w:val="005E65A9"/>
    <w:rsid w:val="005E698E"/>
    <w:rsid w:val="005F007A"/>
    <w:rsid w:val="005F0117"/>
    <w:rsid w:val="005F08D1"/>
    <w:rsid w:val="005F0A14"/>
    <w:rsid w:val="005F26EC"/>
    <w:rsid w:val="005F27B0"/>
    <w:rsid w:val="005F2B3A"/>
    <w:rsid w:val="005F3160"/>
    <w:rsid w:val="005F318B"/>
    <w:rsid w:val="005F32B7"/>
    <w:rsid w:val="005F32DB"/>
    <w:rsid w:val="005F37E5"/>
    <w:rsid w:val="005F3F5F"/>
    <w:rsid w:val="005F4541"/>
    <w:rsid w:val="005F4705"/>
    <w:rsid w:val="005F473E"/>
    <w:rsid w:val="005F477B"/>
    <w:rsid w:val="005F6234"/>
    <w:rsid w:val="005F6716"/>
    <w:rsid w:val="005F6FBA"/>
    <w:rsid w:val="005F716B"/>
    <w:rsid w:val="005F7A06"/>
    <w:rsid w:val="00600AF3"/>
    <w:rsid w:val="00600EC8"/>
    <w:rsid w:val="006012C6"/>
    <w:rsid w:val="006016EB"/>
    <w:rsid w:val="00601B05"/>
    <w:rsid w:val="00601F39"/>
    <w:rsid w:val="006020C4"/>
    <w:rsid w:val="0060257F"/>
    <w:rsid w:val="00602E08"/>
    <w:rsid w:val="00603163"/>
    <w:rsid w:val="0060394E"/>
    <w:rsid w:val="0060399F"/>
    <w:rsid w:val="00605157"/>
    <w:rsid w:val="0060522A"/>
    <w:rsid w:val="00605BD8"/>
    <w:rsid w:val="00605C7C"/>
    <w:rsid w:val="006066F6"/>
    <w:rsid w:val="006069AB"/>
    <w:rsid w:val="00606A03"/>
    <w:rsid w:val="006072BB"/>
    <w:rsid w:val="00607406"/>
    <w:rsid w:val="006076C9"/>
    <w:rsid w:val="00607899"/>
    <w:rsid w:val="00607B22"/>
    <w:rsid w:val="00607F91"/>
    <w:rsid w:val="00610F16"/>
    <w:rsid w:val="0061163F"/>
    <w:rsid w:val="006126DC"/>
    <w:rsid w:val="0061297F"/>
    <w:rsid w:val="00612CCA"/>
    <w:rsid w:val="0061402D"/>
    <w:rsid w:val="00614BF4"/>
    <w:rsid w:val="00615441"/>
    <w:rsid w:val="0061564D"/>
    <w:rsid w:val="00616658"/>
    <w:rsid w:val="006178C0"/>
    <w:rsid w:val="00617C57"/>
    <w:rsid w:val="00617D36"/>
    <w:rsid w:val="006200F3"/>
    <w:rsid w:val="00620150"/>
    <w:rsid w:val="006205FA"/>
    <w:rsid w:val="006209AA"/>
    <w:rsid w:val="0062192C"/>
    <w:rsid w:val="00621B10"/>
    <w:rsid w:val="00622216"/>
    <w:rsid w:val="00622835"/>
    <w:rsid w:val="00623C7A"/>
    <w:rsid w:val="00623CB2"/>
    <w:rsid w:val="00624657"/>
    <w:rsid w:val="00625618"/>
    <w:rsid w:val="00625859"/>
    <w:rsid w:val="006269FF"/>
    <w:rsid w:val="006270BB"/>
    <w:rsid w:val="0063013D"/>
    <w:rsid w:val="00630584"/>
    <w:rsid w:val="006308C8"/>
    <w:rsid w:val="0063170D"/>
    <w:rsid w:val="00632248"/>
    <w:rsid w:val="00632AA9"/>
    <w:rsid w:val="00632CBA"/>
    <w:rsid w:val="00633188"/>
    <w:rsid w:val="006333FF"/>
    <w:rsid w:val="00634952"/>
    <w:rsid w:val="00634B47"/>
    <w:rsid w:val="00634D91"/>
    <w:rsid w:val="00634F80"/>
    <w:rsid w:val="00635AE9"/>
    <w:rsid w:val="00635E59"/>
    <w:rsid w:val="00636EFE"/>
    <w:rsid w:val="00636FE5"/>
    <w:rsid w:val="0063701F"/>
    <w:rsid w:val="006376BB"/>
    <w:rsid w:val="0064198C"/>
    <w:rsid w:val="0064203C"/>
    <w:rsid w:val="006426EA"/>
    <w:rsid w:val="006438E1"/>
    <w:rsid w:val="00643E61"/>
    <w:rsid w:val="006449A0"/>
    <w:rsid w:val="00644B5F"/>
    <w:rsid w:val="00644BA3"/>
    <w:rsid w:val="006454D1"/>
    <w:rsid w:val="00645A33"/>
    <w:rsid w:val="00645DF6"/>
    <w:rsid w:val="00646BEA"/>
    <w:rsid w:val="00646F35"/>
    <w:rsid w:val="00647045"/>
    <w:rsid w:val="0064745F"/>
    <w:rsid w:val="00647531"/>
    <w:rsid w:val="0064758B"/>
    <w:rsid w:val="00647759"/>
    <w:rsid w:val="00647786"/>
    <w:rsid w:val="00647813"/>
    <w:rsid w:val="00651A8B"/>
    <w:rsid w:val="0065224A"/>
    <w:rsid w:val="00652416"/>
    <w:rsid w:val="0065242C"/>
    <w:rsid w:val="006526A7"/>
    <w:rsid w:val="00652C20"/>
    <w:rsid w:val="0065373D"/>
    <w:rsid w:val="00653F6B"/>
    <w:rsid w:val="00654F58"/>
    <w:rsid w:val="0065567F"/>
    <w:rsid w:val="0065682D"/>
    <w:rsid w:val="006569A4"/>
    <w:rsid w:val="00656F45"/>
    <w:rsid w:val="00657684"/>
    <w:rsid w:val="00660470"/>
    <w:rsid w:val="00660AFB"/>
    <w:rsid w:val="00661EE8"/>
    <w:rsid w:val="00661FDB"/>
    <w:rsid w:val="00662B3A"/>
    <w:rsid w:val="0066385A"/>
    <w:rsid w:val="00663B75"/>
    <w:rsid w:val="006647EB"/>
    <w:rsid w:val="00664D7D"/>
    <w:rsid w:val="00664F69"/>
    <w:rsid w:val="006651AE"/>
    <w:rsid w:val="006659A9"/>
    <w:rsid w:val="00665A6E"/>
    <w:rsid w:val="00665CE8"/>
    <w:rsid w:val="00665D51"/>
    <w:rsid w:val="00665FD3"/>
    <w:rsid w:val="00666186"/>
    <w:rsid w:val="00666464"/>
    <w:rsid w:val="0066693B"/>
    <w:rsid w:val="006669ED"/>
    <w:rsid w:val="00666D28"/>
    <w:rsid w:val="00667498"/>
    <w:rsid w:val="00667662"/>
    <w:rsid w:val="00667894"/>
    <w:rsid w:val="00670591"/>
    <w:rsid w:val="00670FDE"/>
    <w:rsid w:val="006710C8"/>
    <w:rsid w:val="006729C6"/>
    <w:rsid w:val="00672B0D"/>
    <w:rsid w:val="00672DBF"/>
    <w:rsid w:val="00672DD4"/>
    <w:rsid w:val="006732F5"/>
    <w:rsid w:val="006739EE"/>
    <w:rsid w:val="00673B84"/>
    <w:rsid w:val="00673F0B"/>
    <w:rsid w:val="0067468F"/>
    <w:rsid w:val="0067483D"/>
    <w:rsid w:val="00674A11"/>
    <w:rsid w:val="00674BB4"/>
    <w:rsid w:val="006754E0"/>
    <w:rsid w:val="0067639C"/>
    <w:rsid w:val="00680038"/>
    <w:rsid w:val="006804A6"/>
    <w:rsid w:val="0068085B"/>
    <w:rsid w:val="006811FB"/>
    <w:rsid w:val="00681319"/>
    <w:rsid w:val="00681D61"/>
    <w:rsid w:val="0068210C"/>
    <w:rsid w:val="006822BA"/>
    <w:rsid w:val="006823DC"/>
    <w:rsid w:val="00682C9D"/>
    <w:rsid w:val="00682FDF"/>
    <w:rsid w:val="006834AC"/>
    <w:rsid w:val="00683636"/>
    <w:rsid w:val="00683921"/>
    <w:rsid w:val="00683B0B"/>
    <w:rsid w:val="00683B70"/>
    <w:rsid w:val="00683B78"/>
    <w:rsid w:val="00684C5F"/>
    <w:rsid w:val="00684CF9"/>
    <w:rsid w:val="00684E5C"/>
    <w:rsid w:val="00684F6A"/>
    <w:rsid w:val="00685808"/>
    <w:rsid w:val="00685D8A"/>
    <w:rsid w:val="0068620B"/>
    <w:rsid w:val="0068624F"/>
    <w:rsid w:val="006863F2"/>
    <w:rsid w:val="00687EED"/>
    <w:rsid w:val="00690ABA"/>
    <w:rsid w:val="006914A8"/>
    <w:rsid w:val="006932E5"/>
    <w:rsid w:val="006939EA"/>
    <w:rsid w:val="00693C29"/>
    <w:rsid w:val="006944E1"/>
    <w:rsid w:val="00694586"/>
    <w:rsid w:val="00694A14"/>
    <w:rsid w:val="00694C46"/>
    <w:rsid w:val="00694E3C"/>
    <w:rsid w:val="00695126"/>
    <w:rsid w:val="006951D0"/>
    <w:rsid w:val="00695E68"/>
    <w:rsid w:val="006965B8"/>
    <w:rsid w:val="006971B3"/>
    <w:rsid w:val="0069726E"/>
    <w:rsid w:val="00697558"/>
    <w:rsid w:val="0069757A"/>
    <w:rsid w:val="006979DE"/>
    <w:rsid w:val="006A051E"/>
    <w:rsid w:val="006A06F7"/>
    <w:rsid w:val="006A08B9"/>
    <w:rsid w:val="006A09F2"/>
    <w:rsid w:val="006A0DE8"/>
    <w:rsid w:val="006A0E01"/>
    <w:rsid w:val="006A114F"/>
    <w:rsid w:val="006A16DF"/>
    <w:rsid w:val="006A1E31"/>
    <w:rsid w:val="006A2368"/>
    <w:rsid w:val="006A2472"/>
    <w:rsid w:val="006A2675"/>
    <w:rsid w:val="006A2DF7"/>
    <w:rsid w:val="006A348F"/>
    <w:rsid w:val="006A362D"/>
    <w:rsid w:val="006A37F5"/>
    <w:rsid w:val="006A39B8"/>
    <w:rsid w:val="006A3DA9"/>
    <w:rsid w:val="006A3DC9"/>
    <w:rsid w:val="006A5429"/>
    <w:rsid w:val="006A5C22"/>
    <w:rsid w:val="006A6258"/>
    <w:rsid w:val="006A6A12"/>
    <w:rsid w:val="006A7A64"/>
    <w:rsid w:val="006B0058"/>
    <w:rsid w:val="006B01DF"/>
    <w:rsid w:val="006B0B88"/>
    <w:rsid w:val="006B1192"/>
    <w:rsid w:val="006B1366"/>
    <w:rsid w:val="006B1537"/>
    <w:rsid w:val="006B1574"/>
    <w:rsid w:val="006B239D"/>
    <w:rsid w:val="006B2F84"/>
    <w:rsid w:val="006B39AC"/>
    <w:rsid w:val="006B39F3"/>
    <w:rsid w:val="006B48F3"/>
    <w:rsid w:val="006B491C"/>
    <w:rsid w:val="006B5FEA"/>
    <w:rsid w:val="006B6909"/>
    <w:rsid w:val="006B6BF8"/>
    <w:rsid w:val="006B6EDF"/>
    <w:rsid w:val="006B7464"/>
    <w:rsid w:val="006B7509"/>
    <w:rsid w:val="006B7798"/>
    <w:rsid w:val="006B7800"/>
    <w:rsid w:val="006B7C32"/>
    <w:rsid w:val="006C0874"/>
    <w:rsid w:val="006C0A92"/>
    <w:rsid w:val="006C0E10"/>
    <w:rsid w:val="006C1E07"/>
    <w:rsid w:val="006C22C2"/>
    <w:rsid w:val="006C30BC"/>
    <w:rsid w:val="006C3BB5"/>
    <w:rsid w:val="006C4F4B"/>
    <w:rsid w:val="006C5430"/>
    <w:rsid w:val="006C5583"/>
    <w:rsid w:val="006C5B43"/>
    <w:rsid w:val="006C5DF3"/>
    <w:rsid w:val="006C6112"/>
    <w:rsid w:val="006C64C3"/>
    <w:rsid w:val="006C6576"/>
    <w:rsid w:val="006C67CB"/>
    <w:rsid w:val="006C6A56"/>
    <w:rsid w:val="006D03F6"/>
    <w:rsid w:val="006D1591"/>
    <w:rsid w:val="006D1C35"/>
    <w:rsid w:val="006D233C"/>
    <w:rsid w:val="006D23A6"/>
    <w:rsid w:val="006D2A95"/>
    <w:rsid w:val="006D34EE"/>
    <w:rsid w:val="006D3638"/>
    <w:rsid w:val="006D396C"/>
    <w:rsid w:val="006D3B92"/>
    <w:rsid w:val="006D4799"/>
    <w:rsid w:val="006D4B09"/>
    <w:rsid w:val="006D4E08"/>
    <w:rsid w:val="006D4FB9"/>
    <w:rsid w:val="006D5087"/>
    <w:rsid w:val="006D5787"/>
    <w:rsid w:val="006D5934"/>
    <w:rsid w:val="006D5A1F"/>
    <w:rsid w:val="006D5EFF"/>
    <w:rsid w:val="006D6177"/>
    <w:rsid w:val="006D694E"/>
    <w:rsid w:val="006D6A58"/>
    <w:rsid w:val="006D6C0E"/>
    <w:rsid w:val="006D710D"/>
    <w:rsid w:val="006D769C"/>
    <w:rsid w:val="006D783A"/>
    <w:rsid w:val="006D7A6E"/>
    <w:rsid w:val="006D7ED9"/>
    <w:rsid w:val="006E0102"/>
    <w:rsid w:val="006E0603"/>
    <w:rsid w:val="006E0961"/>
    <w:rsid w:val="006E0EBD"/>
    <w:rsid w:val="006E0F3F"/>
    <w:rsid w:val="006E0FE5"/>
    <w:rsid w:val="006E15AC"/>
    <w:rsid w:val="006E19E5"/>
    <w:rsid w:val="006E1F17"/>
    <w:rsid w:val="006E2040"/>
    <w:rsid w:val="006E3264"/>
    <w:rsid w:val="006E34FA"/>
    <w:rsid w:val="006E3661"/>
    <w:rsid w:val="006E384A"/>
    <w:rsid w:val="006E46B0"/>
    <w:rsid w:val="006E4769"/>
    <w:rsid w:val="006E47E1"/>
    <w:rsid w:val="006E4B41"/>
    <w:rsid w:val="006E51E2"/>
    <w:rsid w:val="006E59FA"/>
    <w:rsid w:val="006E5ED0"/>
    <w:rsid w:val="006E6FFB"/>
    <w:rsid w:val="006E71EA"/>
    <w:rsid w:val="006E7387"/>
    <w:rsid w:val="006E7B5C"/>
    <w:rsid w:val="006E7ECF"/>
    <w:rsid w:val="006F038A"/>
    <w:rsid w:val="006F1596"/>
    <w:rsid w:val="006F244C"/>
    <w:rsid w:val="006F2F89"/>
    <w:rsid w:val="006F3B86"/>
    <w:rsid w:val="006F41FB"/>
    <w:rsid w:val="006F42D9"/>
    <w:rsid w:val="006F4B48"/>
    <w:rsid w:val="006F524C"/>
    <w:rsid w:val="006F5FE2"/>
    <w:rsid w:val="006F609D"/>
    <w:rsid w:val="006F752D"/>
    <w:rsid w:val="006F76CA"/>
    <w:rsid w:val="006F7C36"/>
    <w:rsid w:val="006F7CD6"/>
    <w:rsid w:val="006F7D64"/>
    <w:rsid w:val="0070004C"/>
    <w:rsid w:val="0070066D"/>
    <w:rsid w:val="00700D3A"/>
    <w:rsid w:val="00701223"/>
    <w:rsid w:val="00701945"/>
    <w:rsid w:val="00701B03"/>
    <w:rsid w:val="00701B8F"/>
    <w:rsid w:val="00702AE4"/>
    <w:rsid w:val="00702CC5"/>
    <w:rsid w:val="00702E1D"/>
    <w:rsid w:val="00703538"/>
    <w:rsid w:val="00703861"/>
    <w:rsid w:val="007038EC"/>
    <w:rsid w:val="00703B79"/>
    <w:rsid w:val="00703BB4"/>
    <w:rsid w:val="00703F85"/>
    <w:rsid w:val="00704013"/>
    <w:rsid w:val="00705517"/>
    <w:rsid w:val="0070607E"/>
    <w:rsid w:val="007062A6"/>
    <w:rsid w:val="00706A7A"/>
    <w:rsid w:val="007077CF"/>
    <w:rsid w:val="00707C07"/>
    <w:rsid w:val="00707DCA"/>
    <w:rsid w:val="00707E82"/>
    <w:rsid w:val="00707F99"/>
    <w:rsid w:val="0071053A"/>
    <w:rsid w:val="00710815"/>
    <w:rsid w:val="007124A9"/>
    <w:rsid w:val="00712764"/>
    <w:rsid w:val="00713C8E"/>
    <w:rsid w:val="00714A0B"/>
    <w:rsid w:val="00714C02"/>
    <w:rsid w:val="00714D79"/>
    <w:rsid w:val="0071550F"/>
    <w:rsid w:val="00715F95"/>
    <w:rsid w:val="00716327"/>
    <w:rsid w:val="00716CF0"/>
    <w:rsid w:val="007176C4"/>
    <w:rsid w:val="0071782F"/>
    <w:rsid w:val="00717C59"/>
    <w:rsid w:val="007200A5"/>
    <w:rsid w:val="00720469"/>
    <w:rsid w:val="00720C7F"/>
    <w:rsid w:val="00720ECD"/>
    <w:rsid w:val="00720FDD"/>
    <w:rsid w:val="007219AE"/>
    <w:rsid w:val="00721AC8"/>
    <w:rsid w:val="00721CFE"/>
    <w:rsid w:val="00721D18"/>
    <w:rsid w:val="00722194"/>
    <w:rsid w:val="00722919"/>
    <w:rsid w:val="00722E03"/>
    <w:rsid w:val="007230D0"/>
    <w:rsid w:val="00723AB0"/>
    <w:rsid w:val="00723BAF"/>
    <w:rsid w:val="00724679"/>
    <w:rsid w:val="007246AC"/>
    <w:rsid w:val="007248F0"/>
    <w:rsid w:val="007249A1"/>
    <w:rsid w:val="007254FE"/>
    <w:rsid w:val="007262D9"/>
    <w:rsid w:val="007263CB"/>
    <w:rsid w:val="0072662C"/>
    <w:rsid w:val="0072776E"/>
    <w:rsid w:val="00727FAE"/>
    <w:rsid w:val="00730546"/>
    <w:rsid w:val="00730755"/>
    <w:rsid w:val="00730CC4"/>
    <w:rsid w:val="00731583"/>
    <w:rsid w:val="0073187D"/>
    <w:rsid w:val="0073242A"/>
    <w:rsid w:val="007324C5"/>
    <w:rsid w:val="0073275A"/>
    <w:rsid w:val="00732F8A"/>
    <w:rsid w:val="007331C0"/>
    <w:rsid w:val="00733C61"/>
    <w:rsid w:val="00733EA0"/>
    <w:rsid w:val="00734882"/>
    <w:rsid w:val="00735097"/>
    <w:rsid w:val="00735701"/>
    <w:rsid w:val="00735A6F"/>
    <w:rsid w:val="0073666B"/>
    <w:rsid w:val="00737411"/>
    <w:rsid w:val="00737CC0"/>
    <w:rsid w:val="007400A6"/>
    <w:rsid w:val="0074015C"/>
    <w:rsid w:val="007401AC"/>
    <w:rsid w:val="00740B8A"/>
    <w:rsid w:val="00741338"/>
    <w:rsid w:val="0074163C"/>
    <w:rsid w:val="0074468C"/>
    <w:rsid w:val="00744E0B"/>
    <w:rsid w:val="00745423"/>
    <w:rsid w:val="0074590A"/>
    <w:rsid w:val="00745E7C"/>
    <w:rsid w:val="00746697"/>
    <w:rsid w:val="0074671E"/>
    <w:rsid w:val="0074691A"/>
    <w:rsid w:val="00746972"/>
    <w:rsid w:val="00746AB4"/>
    <w:rsid w:val="00746F10"/>
    <w:rsid w:val="007470E0"/>
    <w:rsid w:val="00747D97"/>
    <w:rsid w:val="007504EC"/>
    <w:rsid w:val="00751231"/>
    <w:rsid w:val="0075127E"/>
    <w:rsid w:val="007513C5"/>
    <w:rsid w:val="007513FB"/>
    <w:rsid w:val="00751408"/>
    <w:rsid w:val="00751457"/>
    <w:rsid w:val="007518E9"/>
    <w:rsid w:val="00751C33"/>
    <w:rsid w:val="007523FE"/>
    <w:rsid w:val="007539D3"/>
    <w:rsid w:val="007543A8"/>
    <w:rsid w:val="00754796"/>
    <w:rsid w:val="00754907"/>
    <w:rsid w:val="007560E3"/>
    <w:rsid w:val="00756142"/>
    <w:rsid w:val="007562E4"/>
    <w:rsid w:val="00756899"/>
    <w:rsid w:val="00756B04"/>
    <w:rsid w:val="00757FB8"/>
    <w:rsid w:val="00760395"/>
    <w:rsid w:val="00761353"/>
    <w:rsid w:val="007618BF"/>
    <w:rsid w:val="00761DB1"/>
    <w:rsid w:val="00761FB9"/>
    <w:rsid w:val="00762096"/>
    <w:rsid w:val="00762245"/>
    <w:rsid w:val="0076269F"/>
    <w:rsid w:val="007629ED"/>
    <w:rsid w:val="00762A9C"/>
    <w:rsid w:val="00762B0D"/>
    <w:rsid w:val="00762BA2"/>
    <w:rsid w:val="00762EBC"/>
    <w:rsid w:val="00763446"/>
    <w:rsid w:val="00763E3C"/>
    <w:rsid w:val="00763EFD"/>
    <w:rsid w:val="0076430F"/>
    <w:rsid w:val="00764516"/>
    <w:rsid w:val="00764CBE"/>
    <w:rsid w:val="007653B0"/>
    <w:rsid w:val="0076576E"/>
    <w:rsid w:val="00765A95"/>
    <w:rsid w:val="00765DA8"/>
    <w:rsid w:val="00766231"/>
    <w:rsid w:val="00766282"/>
    <w:rsid w:val="00766D2D"/>
    <w:rsid w:val="00767498"/>
    <w:rsid w:val="00767A85"/>
    <w:rsid w:val="00770494"/>
    <w:rsid w:val="007710BB"/>
    <w:rsid w:val="0077127E"/>
    <w:rsid w:val="00771569"/>
    <w:rsid w:val="00771932"/>
    <w:rsid w:val="00771C36"/>
    <w:rsid w:val="00771FED"/>
    <w:rsid w:val="0077234E"/>
    <w:rsid w:val="00772C77"/>
    <w:rsid w:val="00772DCE"/>
    <w:rsid w:val="0077312C"/>
    <w:rsid w:val="0077493A"/>
    <w:rsid w:val="00774A32"/>
    <w:rsid w:val="00774AA3"/>
    <w:rsid w:val="00776157"/>
    <w:rsid w:val="007765F6"/>
    <w:rsid w:val="0077682B"/>
    <w:rsid w:val="00776E5F"/>
    <w:rsid w:val="0077712C"/>
    <w:rsid w:val="007776F5"/>
    <w:rsid w:val="00777726"/>
    <w:rsid w:val="007777EB"/>
    <w:rsid w:val="00777CEE"/>
    <w:rsid w:val="00777DDA"/>
    <w:rsid w:val="00780044"/>
    <w:rsid w:val="00780558"/>
    <w:rsid w:val="0078060A"/>
    <w:rsid w:val="007811DB"/>
    <w:rsid w:val="00781A30"/>
    <w:rsid w:val="00781A89"/>
    <w:rsid w:val="00781EA8"/>
    <w:rsid w:val="0078250D"/>
    <w:rsid w:val="00782893"/>
    <w:rsid w:val="00783675"/>
    <w:rsid w:val="00783677"/>
    <w:rsid w:val="00783D64"/>
    <w:rsid w:val="00783FEA"/>
    <w:rsid w:val="0078417D"/>
    <w:rsid w:val="00784855"/>
    <w:rsid w:val="00784CEB"/>
    <w:rsid w:val="00785AA3"/>
    <w:rsid w:val="00785CFA"/>
    <w:rsid w:val="007873E0"/>
    <w:rsid w:val="00787DD5"/>
    <w:rsid w:val="00787E8D"/>
    <w:rsid w:val="007900D2"/>
    <w:rsid w:val="00790E3B"/>
    <w:rsid w:val="007910EE"/>
    <w:rsid w:val="00791236"/>
    <w:rsid w:val="00791330"/>
    <w:rsid w:val="00791444"/>
    <w:rsid w:val="007919CC"/>
    <w:rsid w:val="00791E4F"/>
    <w:rsid w:val="00793669"/>
    <w:rsid w:val="0079372A"/>
    <w:rsid w:val="0079387D"/>
    <w:rsid w:val="0079472F"/>
    <w:rsid w:val="00794839"/>
    <w:rsid w:val="0079570B"/>
    <w:rsid w:val="00795E46"/>
    <w:rsid w:val="007961EC"/>
    <w:rsid w:val="007968B0"/>
    <w:rsid w:val="00796A80"/>
    <w:rsid w:val="00796DB2"/>
    <w:rsid w:val="00797C70"/>
    <w:rsid w:val="007A00F2"/>
    <w:rsid w:val="007A0D5A"/>
    <w:rsid w:val="007A0E8E"/>
    <w:rsid w:val="007A122E"/>
    <w:rsid w:val="007A137F"/>
    <w:rsid w:val="007A1D44"/>
    <w:rsid w:val="007A22E4"/>
    <w:rsid w:val="007A3840"/>
    <w:rsid w:val="007A409F"/>
    <w:rsid w:val="007A40C5"/>
    <w:rsid w:val="007A4D1F"/>
    <w:rsid w:val="007A4EB9"/>
    <w:rsid w:val="007A5484"/>
    <w:rsid w:val="007A5A57"/>
    <w:rsid w:val="007A5D59"/>
    <w:rsid w:val="007A630F"/>
    <w:rsid w:val="007A6A92"/>
    <w:rsid w:val="007A6ED7"/>
    <w:rsid w:val="007A720B"/>
    <w:rsid w:val="007A724A"/>
    <w:rsid w:val="007A7B72"/>
    <w:rsid w:val="007A7D41"/>
    <w:rsid w:val="007B0154"/>
    <w:rsid w:val="007B0459"/>
    <w:rsid w:val="007B04BA"/>
    <w:rsid w:val="007B0F60"/>
    <w:rsid w:val="007B11C9"/>
    <w:rsid w:val="007B13C5"/>
    <w:rsid w:val="007B13CA"/>
    <w:rsid w:val="007B1BB7"/>
    <w:rsid w:val="007B235A"/>
    <w:rsid w:val="007B2736"/>
    <w:rsid w:val="007B3183"/>
    <w:rsid w:val="007B34CC"/>
    <w:rsid w:val="007B35DC"/>
    <w:rsid w:val="007B3DE1"/>
    <w:rsid w:val="007B40DB"/>
    <w:rsid w:val="007B43C9"/>
    <w:rsid w:val="007B49CA"/>
    <w:rsid w:val="007B4B29"/>
    <w:rsid w:val="007B4DE7"/>
    <w:rsid w:val="007B52ED"/>
    <w:rsid w:val="007B53A4"/>
    <w:rsid w:val="007B58C1"/>
    <w:rsid w:val="007B5BC7"/>
    <w:rsid w:val="007B61DD"/>
    <w:rsid w:val="007B6886"/>
    <w:rsid w:val="007B6D94"/>
    <w:rsid w:val="007B6DEE"/>
    <w:rsid w:val="007B7115"/>
    <w:rsid w:val="007B7233"/>
    <w:rsid w:val="007B7F8F"/>
    <w:rsid w:val="007C014B"/>
    <w:rsid w:val="007C0915"/>
    <w:rsid w:val="007C0947"/>
    <w:rsid w:val="007C0BFD"/>
    <w:rsid w:val="007C1408"/>
    <w:rsid w:val="007C18E3"/>
    <w:rsid w:val="007C1BBB"/>
    <w:rsid w:val="007C2463"/>
    <w:rsid w:val="007C2622"/>
    <w:rsid w:val="007C266F"/>
    <w:rsid w:val="007C2ABE"/>
    <w:rsid w:val="007C3858"/>
    <w:rsid w:val="007C3901"/>
    <w:rsid w:val="007C3BD4"/>
    <w:rsid w:val="007C3C66"/>
    <w:rsid w:val="007C3D8C"/>
    <w:rsid w:val="007C5235"/>
    <w:rsid w:val="007C5519"/>
    <w:rsid w:val="007C56FA"/>
    <w:rsid w:val="007C5883"/>
    <w:rsid w:val="007C5FE8"/>
    <w:rsid w:val="007C66BF"/>
    <w:rsid w:val="007C70F5"/>
    <w:rsid w:val="007C784A"/>
    <w:rsid w:val="007C7F9C"/>
    <w:rsid w:val="007D050C"/>
    <w:rsid w:val="007D08AD"/>
    <w:rsid w:val="007D099C"/>
    <w:rsid w:val="007D0CC2"/>
    <w:rsid w:val="007D10F3"/>
    <w:rsid w:val="007D15D8"/>
    <w:rsid w:val="007D1ED3"/>
    <w:rsid w:val="007D2117"/>
    <w:rsid w:val="007D2404"/>
    <w:rsid w:val="007D254A"/>
    <w:rsid w:val="007D2614"/>
    <w:rsid w:val="007D2686"/>
    <w:rsid w:val="007D2E2B"/>
    <w:rsid w:val="007D2EA8"/>
    <w:rsid w:val="007D3126"/>
    <w:rsid w:val="007D359D"/>
    <w:rsid w:val="007D3B6E"/>
    <w:rsid w:val="007D4D60"/>
    <w:rsid w:val="007D53FF"/>
    <w:rsid w:val="007D5730"/>
    <w:rsid w:val="007D5FB5"/>
    <w:rsid w:val="007D629E"/>
    <w:rsid w:val="007D63F1"/>
    <w:rsid w:val="007D6EC0"/>
    <w:rsid w:val="007D708A"/>
    <w:rsid w:val="007D71C8"/>
    <w:rsid w:val="007D77A0"/>
    <w:rsid w:val="007D77B9"/>
    <w:rsid w:val="007E027D"/>
    <w:rsid w:val="007E0372"/>
    <w:rsid w:val="007E042B"/>
    <w:rsid w:val="007E1176"/>
    <w:rsid w:val="007E30D0"/>
    <w:rsid w:val="007E3560"/>
    <w:rsid w:val="007E373E"/>
    <w:rsid w:val="007E46E4"/>
    <w:rsid w:val="007E4751"/>
    <w:rsid w:val="007E47ED"/>
    <w:rsid w:val="007E4978"/>
    <w:rsid w:val="007E52DE"/>
    <w:rsid w:val="007E5502"/>
    <w:rsid w:val="007E5A7A"/>
    <w:rsid w:val="007E5BF9"/>
    <w:rsid w:val="007E66FB"/>
    <w:rsid w:val="007E6703"/>
    <w:rsid w:val="007E68B1"/>
    <w:rsid w:val="007E69A9"/>
    <w:rsid w:val="007E75BB"/>
    <w:rsid w:val="007E7907"/>
    <w:rsid w:val="007E7970"/>
    <w:rsid w:val="007F13E9"/>
    <w:rsid w:val="007F2A8D"/>
    <w:rsid w:val="007F2E95"/>
    <w:rsid w:val="007F371E"/>
    <w:rsid w:val="007F393D"/>
    <w:rsid w:val="007F4374"/>
    <w:rsid w:val="007F490C"/>
    <w:rsid w:val="007F502D"/>
    <w:rsid w:val="007F5076"/>
    <w:rsid w:val="007F5132"/>
    <w:rsid w:val="007F5B4D"/>
    <w:rsid w:val="007F5C19"/>
    <w:rsid w:val="007F6C02"/>
    <w:rsid w:val="007F7081"/>
    <w:rsid w:val="007F7FE2"/>
    <w:rsid w:val="008002C4"/>
    <w:rsid w:val="00800C24"/>
    <w:rsid w:val="00800C45"/>
    <w:rsid w:val="00801094"/>
    <w:rsid w:val="008012B0"/>
    <w:rsid w:val="00801532"/>
    <w:rsid w:val="008021DB"/>
    <w:rsid w:val="00802E11"/>
    <w:rsid w:val="00802EA0"/>
    <w:rsid w:val="0080326A"/>
    <w:rsid w:val="008035A1"/>
    <w:rsid w:val="008036E4"/>
    <w:rsid w:val="0080499F"/>
    <w:rsid w:val="00804AA8"/>
    <w:rsid w:val="00804F59"/>
    <w:rsid w:val="00804FF1"/>
    <w:rsid w:val="008052E8"/>
    <w:rsid w:val="008054B5"/>
    <w:rsid w:val="008057AB"/>
    <w:rsid w:val="008059DF"/>
    <w:rsid w:val="008060D5"/>
    <w:rsid w:val="00806133"/>
    <w:rsid w:val="00806919"/>
    <w:rsid w:val="00806FC8"/>
    <w:rsid w:val="00807164"/>
    <w:rsid w:val="008074DA"/>
    <w:rsid w:val="008079DC"/>
    <w:rsid w:val="00807F81"/>
    <w:rsid w:val="0081023B"/>
    <w:rsid w:val="00810431"/>
    <w:rsid w:val="008107C1"/>
    <w:rsid w:val="00810C9B"/>
    <w:rsid w:val="00810DD7"/>
    <w:rsid w:val="00810E0C"/>
    <w:rsid w:val="00810E49"/>
    <w:rsid w:val="008114E8"/>
    <w:rsid w:val="00812337"/>
    <w:rsid w:val="00812F30"/>
    <w:rsid w:val="0081331F"/>
    <w:rsid w:val="008134CC"/>
    <w:rsid w:val="00813670"/>
    <w:rsid w:val="00813D4A"/>
    <w:rsid w:val="008143F0"/>
    <w:rsid w:val="008144E3"/>
    <w:rsid w:val="00814FF9"/>
    <w:rsid w:val="008156B1"/>
    <w:rsid w:val="00815A1B"/>
    <w:rsid w:val="0081664C"/>
    <w:rsid w:val="00816953"/>
    <w:rsid w:val="00816B4E"/>
    <w:rsid w:val="00816D97"/>
    <w:rsid w:val="0081710E"/>
    <w:rsid w:val="008171B8"/>
    <w:rsid w:val="00817D3E"/>
    <w:rsid w:val="00820243"/>
    <w:rsid w:val="00821000"/>
    <w:rsid w:val="0082191A"/>
    <w:rsid w:val="0082247D"/>
    <w:rsid w:val="008227BB"/>
    <w:rsid w:val="00822E6F"/>
    <w:rsid w:val="00822FE4"/>
    <w:rsid w:val="00823A64"/>
    <w:rsid w:val="00823B4F"/>
    <w:rsid w:val="00823C60"/>
    <w:rsid w:val="008244C3"/>
    <w:rsid w:val="00824CC7"/>
    <w:rsid w:val="00824E6C"/>
    <w:rsid w:val="0082558D"/>
    <w:rsid w:val="00825AE5"/>
    <w:rsid w:val="00825B21"/>
    <w:rsid w:val="00825B78"/>
    <w:rsid w:val="00825D1B"/>
    <w:rsid w:val="00825D9F"/>
    <w:rsid w:val="00825DC8"/>
    <w:rsid w:val="00830BFE"/>
    <w:rsid w:val="00830CD9"/>
    <w:rsid w:val="008317DB"/>
    <w:rsid w:val="00831913"/>
    <w:rsid w:val="00831A34"/>
    <w:rsid w:val="00831AD8"/>
    <w:rsid w:val="00831B0C"/>
    <w:rsid w:val="00831C06"/>
    <w:rsid w:val="00831CC2"/>
    <w:rsid w:val="00833A04"/>
    <w:rsid w:val="00833B5F"/>
    <w:rsid w:val="00833E4C"/>
    <w:rsid w:val="008343D2"/>
    <w:rsid w:val="008346A6"/>
    <w:rsid w:val="008350DE"/>
    <w:rsid w:val="008351E3"/>
    <w:rsid w:val="00835852"/>
    <w:rsid w:val="00835BD6"/>
    <w:rsid w:val="0083650E"/>
    <w:rsid w:val="0083763E"/>
    <w:rsid w:val="00837EFB"/>
    <w:rsid w:val="008415F0"/>
    <w:rsid w:val="008423D4"/>
    <w:rsid w:val="00842556"/>
    <w:rsid w:val="008432CC"/>
    <w:rsid w:val="008440F0"/>
    <w:rsid w:val="008450E3"/>
    <w:rsid w:val="00845A57"/>
    <w:rsid w:val="00845BAB"/>
    <w:rsid w:val="00847A5A"/>
    <w:rsid w:val="00850647"/>
    <w:rsid w:val="0085069B"/>
    <w:rsid w:val="00850D27"/>
    <w:rsid w:val="008514C0"/>
    <w:rsid w:val="008516DE"/>
    <w:rsid w:val="0085276B"/>
    <w:rsid w:val="00854822"/>
    <w:rsid w:val="00854CB7"/>
    <w:rsid w:val="00854F87"/>
    <w:rsid w:val="00856B2A"/>
    <w:rsid w:val="008578CA"/>
    <w:rsid w:val="00860A42"/>
    <w:rsid w:val="00860D73"/>
    <w:rsid w:val="00861C47"/>
    <w:rsid w:val="00861ED3"/>
    <w:rsid w:val="0086273C"/>
    <w:rsid w:val="00862AB7"/>
    <w:rsid w:val="00862D3E"/>
    <w:rsid w:val="00863372"/>
    <w:rsid w:val="008637AE"/>
    <w:rsid w:val="00863C9A"/>
    <w:rsid w:val="00863DE4"/>
    <w:rsid w:val="00864205"/>
    <w:rsid w:val="00864627"/>
    <w:rsid w:val="00864972"/>
    <w:rsid w:val="00865483"/>
    <w:rsid w:val="00865713"/>
    <w:rsid w:val="00865CAF"/>
    <w:rsid w:val="008669FA"/>
    <w:rsid w:val="00867320"/>
    <w:rsid w:val="00867551"/>
    <w:rsid w:val="0087031F"/>
    <w:rsid w:val="008705D2"/>
    <w:rsid w:val="00870643"/>
    <w:rsid w:val="00870BE6"/>
    <w:rsid w:val="0087304B"/>
    <w:rsid w:val="008730D0"/>
    <w:rsid w:val="00873451"/>
    <w:rsid w:val="00873643"/>
    <w:rsid w:val="008737BD"/>
    <w:rsid w:val="008738EA"/>
    <w:rsid w:val="00873CD9"/>
    <w:rsid w:val="00874652"/>
    <w:rsid w:val="00874C3D"/>
    <w:rsid w:val="00874EF0"/>
    <w:rsid w:val="00874F2A"/>
    <w:rsid w:val="0087502C"/>
    <w:rsid w:val="00875FD2"/>
    <w:rsid w:val="008770AA"/>
    <w:rsid w:val="00877A0C"/>
    <w:rsid w:val="00877D70"/>
    <w:rsid w:val="00880576"/>
    <w:rsid w:val="008807E0"/>
    <w:rsid w:val="00880C05"/>
    <w:rsid w:val="00880DD9"/>
    <w:rsid w:val="0088138A"/>
    <w:rsid w:val="00881694"/>
    <w:rsid w:val="00881E34"/>
    <w:rsid w:val="00881E71"/>
    <w:rsid w:val="00882015"/>
    <w:rsid w:val="008824A0"/>
    <w:rsid w:val="0088305F"/>
    <w:rsid w:val="00883115"/>
    <w:rsid w:val="0088362A"/>
    <w:rsid w:val="00883A4C"/>
    <w:rsid w:val="00884191"/>
    <w:rsid w:val="00884281"/>
    <w:rsid w:val="0088595B"/>
    <w:rsid w:val="00885AA8"/>
    <w:rsid w:val="00885C4E"/>
    <w:rsid w:val="00885F4D"/>
    <w:rsid w:val="00886C0C"/>
    <w:rsid w:val="0088717E"/>
    <w:rsid w:val="008874FF"/>
    <w:rsid w:val="0088751D"/>
    <w:rsid w:val="00887707"/>
    <w:rsid w:val="008878D2"/>
    <w:rsid w:val="00890831"/>
    <w:rsid w:val="00890E8F"/>
    <w:rsid w:val="00890EA9"/>
    <w:rsid w:val="00890FF9"/>
    <w:rsid w:val="0089145A"/>
    <w:rsid w:val="00891483"/>
    <w:rsid w:val="008919C8"/>
    <w:rsid w:val="00891AA9"/>
    <w:rsid w:val="00891D52"/>
    <w:rsid w:val="00892207"/>
    <w:rsid w:val="00892909"/>
    <w:rsid w:val="008949A9"/>
    <w:rsid w:val="00896612"/>
    <w:rsid w:val="00896717"/>
    <w:rsid w:val="00896C4E"/>
    <w:rsid w:val="008A19BA"/>
    <w:rsid w:val="008A285D"/>
    <w:rsid w:val="008A28A3"/>
    <w:rsid w:val="008A365B"/>
    <w:rsid w:val="008A3BE7"/>
    <w:rsid w:val="008A42D9"/>
    <w:rsid w:val="008A739C"/>
    <w:rsid w:val="008A7541"/>
    <w:rsid w:val="008A7A25"/>
    <w:rsid w:val="008A7CA7"/>
    <w:rsid w:val="008A7D8A"/>
    <w:rsid w:val="008B0345"/>
    <w:rsid w:val="008B0EED"/>
    <w:rsid w:val="008B1846"/>
    <w:rsid w:val="008B291A"/>
    <w:rsid w:val="008B330B"/>
    <w:rsid w:val="008B3324"/>
    <w:rsid w:val="008B3F9B"/>
    <w:rsid w:val="008B413F"/>
    <w:rsid w:val="008B4CE4"/>
    <w:rsid w:val="008B4DF7"/>
    <w:rsid w:val="008B5103"/>
    <w:rsid w:val="008B5201"/>
    <w:rsid w:val="008B544D"/>
    <w:rsid w:val="008B5C76"/>
    <w:rsid w:val="008B6228"/>
    <w:rsid w:val="008B6271"/>
    <w:rsid w:val="008B69B6"/>
    <w:rsid w:val="008B6AA5"/>
    <w:rsid w:val="008B71A8"/>
    <w:rsid w:val="008B7B2F"/>
    <w:rsid w:val="008B7D73"/>
    <w:rsid w:val="008B7FA4"/>
    <w:rsid w:val="008C0120"/>
    <w:rsid w:val="008C06EB"/>
    <w:rsid w:val="008C107F"/>
    <w:rsid w:val="008C12B6"/>
    <w:rsid w:val="008C1921"/>
    <w:rsid w:val="008C23BA"/>
    <w:rsid w:val="008C2D8E"/>
    <w:rsid w:val="008C3AAC"/>
    <w:rsid w:val="008C3B22"/>
    <w:rsid w:val="008C3EBC"/>
    <w:rsid w:val="008C4B81"/>
    <w:rsid w:val="008C4CC6"/>
    <w:rsid w:val="008C524F"/>
    <w:rsid w:val="008C5F47"/>
    <w:rsid w:val="008C6010"/>
    <w:rsid w:val="008C66B0"/>
    <w:rsid w:val="008C671F"/>
    <w:rsid w:val="008C6F1B"/>
    <w:rsid w:val="008C7D96"/>
    <w:rsid w:val="008D089B"/>
    <w:rsid w:val="008D0BCD"/>
    <w:rsid w:val="008D0ED7"/>
    <w:rsid w:val="008D11EF"/>
    <w:rsid w:val="008D1350"/>
    <w:rsid w:val="008D2A97"/>
    <w:rsid w:val="008D35F6"/>
    <w:rsid w:val="008D377A"/>
    <w:rsid w:val="008D3935"/>
    <w:rsid w:val="008D39F9"/>
    <w:rsid w:val="008D47B8"/>
    <w:rsid w:val="008D49C1"/>
    <w:rsid w:val="008D4C7F"/>
    <w:rsid w:val="008D53B4"/>
    <w:rsid w:val="008D559E"/>
    <w:rsid w:val="008D5962"/>
    <w:rsid w:val="008D5A53"/>
    <w:rsid w:val="008D6DB8"/>
    <w:rsid w:val="008D6EE2"/>
    <w:rsid w:val="008D7A39"/>
    <w:rsid w:val="008D7EE7"/>
    <w:rsid w:val="008E0045"/>
    <w:rsid w:val="008E19DD"/>
    <w:rsid w:val="008E1A76"/>
    <w:rsid w:val="008E1F5F"/>
    <w:rsid w:val="008E2AF4"/>
    <w:rsid w:val="008E2AFE"/>
    <w:rsid w:val="008E2B41"/>
    <w:rsid w:val="008E2D23"/>
    <w:rsid w:val="008E3889"/>
    <w:rsid w:val="008E429F"/>
    <w:rsid w:val="008E491E"/>
    <w:rsid w:val="008E4BCE"/>
    <w:rsid w:val="008E4C20"/>
    <w:rsid w:val="008E4E50"/>
    <w:rsid w:val="008E5586"/>
    <w:rsid w:val="008E5897"/>
    <w:rsid w:val="008E6446"/>
    <w:rsid w:val="008E68AB"/>
    <w:rsid w:val="008E7297"/>
    <w:rsid w:val="008E7855"/>
    <w:rsid w:val="008E7D06"/>
    <w:rsid w:val="008F16EF"/>
    <w:rsid w:val="008F2AA6"/>
    <w:rsid w:val="008F424C"/>
    <w:rsid w:val="008F445C"/>
    <w:rsid w:val="008F49D0"/>
    <w:rsid w:val="008F5C58"/>
    <w:rsid w:val="008F6AEA"/>
    <w:rsid w:val="008F7433"/>
    <w:rsid w:val="00900136"/>
    <w:rsid w:val="009001AF"/>
    <w:rsid w:val="00900467"/>
    <w:rsid w:val="009007F9"/>
    <w:rsid w:val="009008D6"/>
    <w:rsid w:val="00900C5C"/>
    <w:rsid w:val="0090106B"/>
    <w:rsid w:val="009014B3"/>
    <w:rsid w:val="00901885"/>
    <w:rsid w:val="0090199B"/>
    <w:rsid w:val="00903194"/>
    <w:rsid w:val="00903420"/>
    <w:rsid w:val="00903C0E"/>
    <w:rsid w:val="00903D18"/>
    <w:rsid w:val="00904521"/>
    <w:rsid w:val="00904F60"/>
    <w:rsid w:val="00905AF7"/>
    <w:rsid w:val="0090711A"/>
    <w:rsid w:val="0090768D"/>
    <w:rsid w:val="00910462"/>
    <w:rsid w:val="0091046C"/>
    <w:rsid w:val="009105EA"/>
    <w:rsid w:val="009106A3"/>
    <w:rsid w:val="0091139B"/>
    <w:rsid w:val="00911CA5"/>
    <w:rsid w:val="00912AC1"/>
    <w:rsid w:val="00913F41"/>
    <w:rsid w:val="00913FD9"/>
    <w:rsid w:val="00914935"/>
    <w:rsid w:val="00914BAB"/>
    <w:rsid w:val="00914C58"/>
    <w:rsid w:val="00914EFA"/>
    <w:rsid w:val="00915772"/>
    <w:rsid w:val="009158CC"/>
    <w:rsid w:val="00915F76"/>
    <w:rsid w:val="009160C6"/>
    <w:rsid w:val="009169E4"/>
    <w:rsid w:val="009173C5"/>
    <w:rsid w:val="00917659"/>
    <w:rsid w:val="00920803"/>
    <w:rsid w:val="00920861"/>
    <w:rsid w:val="00920CE7"/>
    <w:rsid w:val="00920EEE"/>
    <w:rsid w:val="009211AB"/>
    <w:rsid w:val="009212C5"/>
    <w:rsid w:val="009217A0"/>
    <w:rsid w:val="00921C1E"/>
    <w:rsid w:val="00921CA0"/>
    <w:rsid w:val="00922C83"/>
    <w:rsid w:val="0092367A"/>
    <w:rsid w:val="00924404"/>
    <w:rsid w:val="009244AA"/>
    <w:rsid w:val="00924FF3"/>
    <w:rsid w:val="00925832"/>
    <w:rsid w:val="00925B29"/>
    <w:rsid w:val="00925DF5"/>
    <w:rsid w:val="00926577"/>
    <w:rsid w:val="009274A9"/>
    <w:rsid w:val="00927802"/>
    <w:rsid w:val="00927C60"/>
    <w:rsid w:val="00930031"/>
    <w:rsid w:val="009300EE"/>
    <w:rsid w:val="00930156"/>
    <w:rsid w:val="0093106E"/>
    <w:rsid w:val="00931173"/>
    <w:rsid w:val="0093174B"/>
    <w:rsid w:val="009319A2"/>
    <w:rsid w:val="00931C64"/>
    <w:rsid w:val="00931FBE"/>
    <w:rsid w:val="00932332"/>
    <w:rsid w:val="00932356"/>
    <w:rsid w:val="00933231"/>
    <w:rsid w:val="00933C19"/>
    <w:rsid w:val="0093410F"/>
    <w:rsid w:val="00934316"/>
    <w:rsid w:val="0093433B"/>
    <w:rsid w:val="009350EB"/>
    <w:rsid w:val="009353CD"/>
    <w:rsid w:val="0093582C"/>
    <w:rsid w:val="00937235"/>
    <w:rsid w:val="00940566"/>
    <w:rsid w:val="00940745"/>
    <w:rsid w:val="009408E7"/>
    <w:rsid w:val="00940C24"/>
    <w:rsid w:val="00940FF9"/>
    <w:rsid w:val="009418FA"/>
    <w:rsid w:val="00941B53"/>
    <w:rsid w:val="00941D0A"/>
    <w:rsid w:val="00942189"/>
    <w:rsid w:val="009424EF"/>
    <w:rsid w:val="00942758"/>
    <w:rsid w:val="009429FA"/>
    <w:rsid w:val="00943557"/>
    <w:rsid w:val="0094359E"/>
    <w:rsid w:val="009436EB"/>
    <w:rsid w:val="00943A56"/>
    <w:rsid w:val="00943E52"/>
    <w:rsid w:val="00943FF7"/>
    <w:rsid w:val="0094430D"/>
    <w:rsid w:val="0094433D"/>
    <w:rsid w:val="00944FC9"/>
    <w:rsid w:val="009451D8"/>
    <w:rsid w:val="00945422"/>
    <w:rsid w:val="00945C64"/>
    <w:rsid w:val="00946FBD"/>
    <w:rsid w:val="0095000E"/>
    <w:rsid w:val="009506F7"/>
    <w:rsid w:val="0095106E"/>
    <w:rsid w:val="009511EC"/>
    <w:rsid w:val="009514CC"/>
    <w:rsid w:val="00951FD4"/>
    <w:rsid w:val="009523B6"/>
    <w:rsid w:val="0095280C"/>
    <w:rsid w:val="00952BA1"/>
    <w:rsid w:val="00952DCE"/>
    <w:rsid w:val="00953151"/>
    <w:rsid w:val="00953918"/>
    <w:rsid w:val="00953A81"/>
    <w:rsid w:val="00953C9F"/>
    <w:rsid w:val="00954A10"/>
    <w:rsid w:val="009551DB"/>
    <w:rsid w:val="009552CB"/>
    <w:rsid w:val="009557B6"/>
    <w:rsid w:val="00955E07"/>
    <w:rsid w:val="00955F52"/>
    <w:rsid w:val="00955FA5"/>
    <w:rsid w:val="00956886"/>
    <w:rsid w:val="00957283"/>
    <w:rsid w:val="009572F1"/>
    <w:rsid w:val="00957B05"/>
    <w:rsid w:val="00960582"/>
    <w:rsid w:val="009607A9"/>
    <w:rsid w:val="00961169"/>
    <w:rsid w:val="00961370"/>
    <w:rsid w:val="009618A2"/>
    <w:rsid w:val="00961EB1"/>
    <w:rsid w:val="00963234"/>
    <w:rsid w:val="00963825"/>
    <w:rsid w:val="0096402F"/>
    <w:rsid w:val="0096457E"/>
    <w:rsid w:val="00967284"/>
    <w:rsid w:val="009678F1"/>
    <w:rsid w:val="00967990"/>
    <w:rsid w:val="00967EEF"/>
    <w:rsid w:val="00970ABA"/>
    <w:rsid w:val="00971134"/>
    <w:rsid w:val="0097132B"/>
    <w:rsid w:val="009715A6"/>
    <w:rsid w:val="00971AE2"/>
    <w:rsid w:val="00972957"/>
    <w:rsid w:val="009729AC"/>
    <w:rsid w:val="00972A83"/>
    <w:rsid w:val="00973DA6"/>
    <w:rsid w:val="00973F6E"/>
    <w:rsid w:val="0097472F"/>
    <w:rsid w:val="00974B76"/>
    <w:rsid w:val="00974E85"/>
    <w:rsid w:val="00975AFF"/>
    <w:rsid w:val="009761C0"/>
    <w:rsid w:val="00976466"/>
    <w:rsid w:val="00976BA9"/>
    <w:rsid w:val="00976EBF"/>
    <w:rsid w:val="00977147"/>
    <w:rsid w:val="00977C02"/>
    <w:rsid w:val="00977DF5"/>
    <w:rsid w:val="0098043F"/>
    <w:rsid w:val="00980A75"/>
    <w:rsid w:val="00980F41"/>
    <w:rsid w:val="00980F79"/>
    <w:rsid w:val="00981072"/>
    <w:rsid w:val="009810DD"/>
    <w:rsid w:val="00981BE6"/>
    <w:rsid w:val="00982455"/>
    <w:rsid w:val="00982585"/>
    <w:rsid w:val="009828A3"/>
    <w:rsid w:val="009828A8"/>
    <w:rsid w:val="009831A6"/>
    <w:rsid w:val="00983265"/>
    <w:rsid w:val="00983BAA"/>
    <w:rsid w:val="00983BBA"/>
    <w:rsid w:val="00984740"/>
    <w:rsid w:val="009847A4"/>
    <w:rsid w:val="009849F2"/>
    <w:rsid w:val="00984D7B"/>
    <w:rsid w:val="00985298"/>
    <w:rsid w:val="00985313"/>
    <w:rsid w:val="009865E6"/>
    <w:rsid w:val="009866C0"/>
    <w:rsid w:val="009866C2"/>
    <w:rsid w:val="00986F04"/>
    <w:rsid w:val="00987EF4"/>
    <w:rsid w:val="009900BB"/>
    <w:rsid w:val="00990305"/>
    <w:rsid w:val="00990520"/>
    <w:rsid w:val="0099067A"/>
    <w:rsid w:val="00990703"/>
    <w:rsid w:val="00990A6B"/>
    <w:rsid w:val="00990BBD"/>
    <w:rsid w:val="0099115D"/>
    <w:rsid w:val="0099118C"/>
    <w:rsid w:val="0099150E"/>
    <w:rsid w:val="00991DE7"/>
    <w:rsid w:val="009926C5"/>
    <w:rsid w:val="00992A8F"/>
    <w:rsid w:val="00992B06"/>
    <w:rsid w:val="00993605"/>
    <w:rsid w:val="00993F35"/>
    <w:rsid w:val="0099419B"/>
    <w:rsid w:val="0099420D"/>
    <w:rsid w:val="009942C5"/>
    <w:rsid w:val="00994777"/>
    <w:rsid w:val="00994974"/>
    <w:rsid w:val="00994B8F"/>
    <w:rsid w:val="00994FB3"/>
    <w:rsid w:val="009951EE"/>
    <w:rsid w:val="009957D3"/>
    <w:rsid w:val="00995C4C"/>
    <w:rsid w:val="00996296"/>
    <w:rsid w:val="0099656E"/>
    <w:rsid w:val="00996DDB"/>
    <w:rsid w:val="00996EE7"/>
    <w:rsid w:val="009973D8"/>
    <w:rsid w:val="009A02B6"/>
    <w:rsid w:val="009A0B3B"/>
    <w:rsid w:val="009A0D24"/>
    <w:rsid w:val="009A0FD6"/>
    <w:rsid w:val="009A18C2"/>
    <w:rsid w:val="009A19A2"/>
    <w:rsid w:val="009A1BFE"/>
    <w:rsid w:val="009A1CB1"/>
    <w:rsid w:val="009A1DF4"/>
    <w:rsid w:val="009A25D4"/>
    <w:rsid w:val="009A2B94"/>
    <w:rsid w:val="009A3062"/>
    <w:rsid w:val="009A331D"/>
    <w:rsid w:val="009A3588"/>
    <w:rsid w:val="009A3C78"/>
    <w:rsid w:val="009A3D29"/>
    <w:rsid w:val="009A3E37"/>
    <w:rsid w:val="009A4CFF"/>
    <w:rsid w:val="009A4E88"/>
    <w:rsid w:val="009A637D"/>
    <w:rsid w:val="009A6678"/>
    <w:rsid w:val="009A676F"/>
    <w:rsid w:val="009A7007"/>
    <w:rsid w:val="009A704A"/>
    <w:rsid w:val="009A7163"/>
    <w:rsid w:val="009A7635"/>
    <w:rsid w:val="009B0FCE"/>
    <w:rsid w:val="009B2189"/>
    <w:rsid w:val="009B22A3"/>
    <w:rsid w:val="009B22C5"/>
    <w:rsid w:val="009B2463"/>
    <w:rsid w:val="009B26E5"/>
    <w:rsid w:val="009B3130"/>
    <w:rsid w:val="009B3529"/>
    <w:rsid w:val="009B3576"/>
    <w:rsid w:val="009B3630"/>
    <w:rsid w:val="009B366A"/>
    <w:rsid w:val="009B3E07"/>
    <w:rsid w:val="009B41AC"/>
    <w:rsid w:val="009B51E3"/>
    <w:rsid w:val="009B5A20"/>
    <w:rsid w:val="009B5B4F"/>
    <w:rsid w:val="009B63C9"/>
    <w:rsid w:val="009B658F"/>
    <w:rsid w:val="009B65B5"/>
    <w:rsid w:val="009B66FA"/>
    <w:rsid w:val="009B69B6"/>
    <w:rsid w:val="009B7B95"/>
    <w:rsid w:val="009B7D04"/>
    <w:rsid w:val="009B7F69"/>
    <w:rsid w:val="009C0032"/>
    <w:rsid w:val="009C0259"/>
    <w:rsid w:val="009C0441"/>
    <w:rsid w:val="009C0447"/>
    <w:rsid w:val="009C09A0"/>
    <w:rsid w:val="009C1131"/>
    <w:rsid w:val="009C118D"/>
    <w:rsid w:val="009C1195"/>
    <w:rsid w:val="009C2614"/>
    <w:rsid w:val="009C281D"/>
    <w:rsid w:val="009C3442"/>
    <w:rsid w:val="009C3494"/>
    <w:rsid w:val="009C35BE"/>
    <w:rsid w:val="009C3D5D"/>
    <w:rsid w:val="009C4040"/>
    <w:rsid w:val="009C489A"/>
    <w:rsid w:val="009C5099"/>
    <w:rsid w:val="009C5A22"/>
    <w:rsid w:val="009C61D3"/>
    <w:rsid w:val="009C6B44"/>
    <w:rsid w:val="009C741D"/>
    <w:rsid w:val="009C7BE2"/>
    <w:rsid w:val="009C7DA8"/>
    <w:rsid w:val="009D050B"/>
    <w:rsid w:val="009D0704"/>
    <w:rsid w:val="009D0C27"/>
    <w:rsid w:val="009D170B"/>
    <w:rsid w:val="009D18BC"/>
    <w:rsid w:val="009D19C3"/>
    <w:rsid w:val="009D1EB9"/>
    <w:rsid w:val="009D279D"/>
    <w:rsid w:val="009D2A24"/>
    <w:rsid w:val="009D3901"/>
    <w:rsid w:val="009D4BAE"/>
    <w:rsid w:val="009D4F4F"/>
    <w:rsid w:val="009D547B"/>
    <w:rsid w:val="009D5BA7"/>
    <w:rsid w:val="009D5C9E"/>
    <w:rsid w:val="009D5E4F"/>
    <w:rsid w:val="009D6433"/>
    <w:rsid w:val="009D7105"/>
    <w:rsid w:val="009D71A8"/>
    <w:rsid w:val="009D78A8"/>
    <w:rsid w:val="009D7A4F"/>
    <w:rsid w:val="009E026C"/>
    <w:rsid w:val="009E036D"/>
    <w:rsid w:val="009E0588"/>
    <w:rsid w:val="009E1257"/>
    <w:rsid w:val="009E1C41"/>
    <w:rsid w:val="009E271A"/>
    <w:rsid w:val="009E2A5B"/>
    <w:rsid w:val="009E36F5"/>
    <w:rsid w:val="009E400F"/>
    <w:rsid w:val="009E47FA"/>
    <w:rsid w:val="009E53C1"/>
    <w:rsid w:val="009E552D"/>
    <w:rsid w:val="009E56C3"/>
    <w:rsid w:val="009E5930"/>
    <w:rsid w:val="009E6DCF"/>
    <w:rsid w:val="009E752B"/>
    <w:rsid w:val="009E7EC9"/>
    <w:rsid w:val="009F05E7"/>
    <w:rsid w:val="009F08DD"/>
    <w:rsid w:val="009F1228"/>
    <w:rsid w:val="009F1A57"/>
    <w:rsid w:val="009F1ADA"/>
    <w:rsid w:val="009F3260"/>
    <w:rsid w:val="009F3F9F"/>
    <w:rsid w:val="009F42ED"/>
    <w:rsid w:val="009F4AD3"/>
    <w:rsid w:val="009F4CBC"/>
    <w:rsid w:val="009F4FC8"/>
    <w:rsid w:val="009F5644"/>
    <w:rsid w:val="009F56C8"/>
    <w:rsid w:val="009F63D3"/>
    <w:rsid w:val="009F6D98"/>
    <w:rsid w:val="009F6FE2"/>
    <w:rsid w:val="009F7023"/>
    <w:rsid w:val="009F72B4"/>
    <w:rsid w:val="009F7456"/>
    <w:rsid w:val="00A00B57"/>
    <w:rsid w:val="00A00BBC"/>
    <w:rsid w:val="00A00E94"/>
    <w:rsid w:val="00A0163F"/>
    <w:rsid w:val="00A025F3"/>
    <w:rsid w:val="00A03831"/>
    <w:rsid w:val="00A03B47"/>
    <w:rsid w:val="00A03DE2"/>
    <w:rsid w:val="00A04265"/>
    <w:rsid w:val="00A0441E"/>
    <w:rsid w:val="00A0446A"/>
    <w:rsid w:val="00A0462E"/>
    <w:rsid w:val="00A04FD6"/>
    <w:rsid w:val="00A04FDB"/>
    <w:rsid w:val="00A05184"/>
    <w:rsid w:val="00A06055"/>
    <w:rsid w:val="00A06332"/>
    <w:rsid w:val="00A06444"/>
    <w:rsid w:val="00A06572"/>
    <w:rsid w:val="00A0679C"/>
    <w:rsid w:val="00A071FD"/>
    <w:rsid w:val="00A074A3"/>
    <w:rsid w:val="00A0752A"/>
    <w:rsid w:val="00A07BBD"/>
    <w:rsid w:val="00A1066E"/>
    <w:rsid w:val="00A10909"/>
    <w:rsid w:val="00A10FBE"/>
    <w:rsid w:val="00A1178E"/>
    <w:rsid w:val="00A119A6"/>
    <w:rsid w:val="00A1239B"/>
    <w:rsid w:val="00A135D9"/>
    <w:rsid w:val="00A1360C"/>
    <w:rsid w:val="00A136CA"/>
    <w:rsid w:val="00A138EE"/>
    <w:rsid w:val="00A14B0D"/>
    <w:rsid w:val="00A157AF"/>
    <w:rsid w:val="00A15ADC"/>
    <w:rsid w:val="00A1620A"/>
    <w:rsid w:val="00A16C08"/>
    <w:rsid w:val="00A16CFA"/>
    <w:rsid w:val="00A16FBA"/>
    <w:rsid w:val="00A1789B"/>
    <w:rsid w:val="00A17D7D"/>
    <w:rsid w:val="00A20026"/>
    <w:rsid w:val="00A20950"/>
    <w:rsid w:val="00A21015"/>
    <w:rsid w:val="00A2111E"/>
    <w:rsid w:val="00A215CE"/>
    <w:rsid w:val="00A2173D"/>
    <w:rsid w:val="00A21DE6"/>
    <w:rsid w:val="00A2274A"/>
    <w:rsid w:val="00A22B95"/>
    <w:rsid w:val="00A22E2F"/>
    <w:rsid w:val="00A2381E"/>
    <w:rsid w:val="00A241D0"/>
    <w:rsid w:val="00A2451D"/>
    <w:rsid w:val="00A24B34"/>
    <w:rsid w:val="00A24B52"/>
    <w:rsid w:val="00A25652"/>
    <w:rsid w:val="00A257CD"/>
    <w:rsid w:val="00A2639B"/>
    <w:rsid w:val="00A268EF"/>
    <w:rsid w:val="00A26C21"/>
    <w:rsid w:val="00A30924"/>
    <w:rsid w:val="00A30975"/>
    <w:rsid w:val="00A319C2"/>
    <w:rsid w:val="00A32198"/>
    <w:rsid w:val="00A32882"/>
    <w:rsid w:val="00A33C96"/>
    <w:rsid w:val="00A34A84"/>
    <w:rsid w:val="00A34D65"/>
    <w:rsid w:val="00A356FE"/>
    <w:rsid w:val="00A35F6C"/>
    <w:rsid w:val="00A36226"/>
    <w:rsid w:val="00A365AA"/>
    <w:rsid w:val="00A36669"/>
    <w:rsid w:val="00A36D37"/>
    <w:rsid w:val="00A37246"/>
    <w:rsid w:val="00A3733A"/>
    <w:rsid w:val="00A37699"/>
    <w:rsid w:val="00A37905"/>
    <w:rsid w:val="00A3799B"/>
    <w:rsid w:val="00A37A2D"/>
    <w:rsid w:val="00A4059E"/>
    <w:rsid w:val="00A40CBF"/>
    <w:rsid w:val="00A40D01"/>
    <w:rsid w:val="00A4126E"/>
    <w:rsid w:val="00A41367"/>
    <w:rsid w:val="00A42586"/>
    <w:rsid w:val="00A42760"/>
    <w:rsid w:val="00A42D7F"/>
    <w:rsid w:val="00A436BC"/>
    <w:rsid w:val="00A43BED"/>
    <w:rsid w:val="00A43F36"/>
    <w:rsid w:val="00A44629"/>
    <w:rsid w:val="00A44659"/>
    <w:rsid w:val="00A446CE"/>
    <w:rsid w:val="00A460B0"/>
    <w:rsid w:val="00A4618C"/>
    <w:rsid w:val="00A467C6"/>
    <w:rsid w:val="00A467F7"/>
    <w:rsid w:val="00A46C1F"/>
    <w:rsid w:val="00A471B6"/>
    <w:rsid w:val="00A47286"/>
    <w:rsid w:val="00A4763A"/>
    <w:rsid w:val="00A50629"/>
    <w:rsid w:val="00A50D56"/>
    <w:rsid w:val="00A51F5B"/>
    <w:rsid w:val="00A537EC"/>
    <w:rsid w:val="00A53871"/>
    <w:rsid w:val="00A53A3C"/>
    <w:rsid w:val="00A5482B"/>
    <w:rsid w:val="00A54AC8"/>
    <w:rsid w:val="00A55855"/>
    <w:rsid w:val="00A5593C"/>
    <w:rsid w:val="00A55F40"/>
    <w:rsid w:val="00A56D4B"/>
    <w:rsid w:val="00A56FE9"/>
    <w:rsid w:val="00A570D9"/>
    <w:rsid w:val="00A574B3"/>
    <w:rsid w:val="00A579F1"/>
    <w:rsid w:val="00A57AB5"/>
    <w:rsid w:val="00A57B99"/>
    <w:rsid w:val="00A57E51"/>
    <w:rsid w:val="00A57FF8"/>
    <w:rsid w:val="00A611C8"/>
    <w:rsid w:val="00A6160F"/>
    <w:rsid w:val="00A61D35"/>
    <w:rsid w:val="00A621DF"/>
    <w:rsid w:val="00A631E5"/>
    <w:rsid w:val="00A63603"/>
    <w:rsid w:val="00A636FA"/>
    <w:rsid w:val="00A64684"/>
    <w:rsid w:val="00A64901"/>
    <w:rsid w:val="00A65266"/>
    <w:rsid w:val="00A65AEC"/>
    <w:rsid w:val="00A65CD6"/>
    <w:rsid w:val="00A65F19"/>
    <w:rsid w:val="00A66367"/>
    <w:rsid w:val="00A673F5"/>
    <w:rsid w:val="00A67555"/>
    <w:rsid w:val="00A67A79"/>
    <w:rsid w:val="00A67ED3"/>
    <w:rsid w:val="00A700EF"/>
    <w:rsid w:val="00A706C3"/>
    <w:rsid w:val="00A7074D"/>
    <w:rsid w:val="00A709F8"/>
    <w:rsid w:val="00A71DD7"/>
    <w:rsid w:val="00A7216B"/>
    <w:rsid w:val="00A72C05"/>
    <w:rsid w:val="00A72CF4"/>
    <w:rsid w:val="00A72D15"/>
    <w:rsid w:val="00A73A5A"/>
    <w:rsid w:val="00A745C9"/>
    <w:rsid w:val="00A74A26"/>
    <w:rsid w:val="00A74ACB"/>
    <w:rsid w:val="00A74FC2"/>
    <w:rsid w:val="00A75534"/>
    <w:rsid w:val="00A76122"/>
    <w:rsid w:val="00A763E4"/>
    <w:rsid w:val="00A76773"/>
    <w:rsid w:val="00A76D86"/>
    <w:rsid w:val="00A76FB6"/>
    <w:rsid w:val="00A77743"/>
    <w:rsid w:val="00A8007C"/>
    <w:rsid w:val="00A807FA"/>
    <w:rsid w:val="00A80CE9"/>
    <w:rsid w:val="00A80D2A"/>
    <w:rsid w:val="00A8159A"/>
    <w:rsid w:val="00A819FC"/>
    <w:rsid w:val="00A835F9"/>
    <w:rsid w:val="00A8404A"/>
    <w:rsid w:val="00A841B7"/>
    <w:rsid w:val="00A84425"/>
    <w:rsid w:val="00A8692C"/>
    <w:rsid w:val="00A86B9F"/>
    <w:rsid w:val="00A8708A"/>
    <w:rsid w:val="00A871DE"/>
    <w:rsid w:val="00A87FA1"/>
    <w:rsid w:val="00A90053"/>
    <w:rsid w:val="00A900EF"/>
    <w:rsid w:val="00A908D3"/>
    <w:rsid w:val="00A917A7"/>
    <w:rsid w:val="00A922D0"/>
    <w:rsid w:val="00A927C4"/>
    <w:rsid w:val="00A93484"/>
    <w:rsid w:val="00A93B37"/>
    <w:rsid w:val="00A93C6F"/>
    <w:rsid w:val="00A93CC1"/>
    <w:rsid w:val="00A93F25"/>
    <w:rsid w:val="00A940F1"/>
    <w:rsid w:val="00A94189"/>
    <w:rsid w:val="00A942AD"/>
    <w:rsid w:val="00A94685"/>
    <w:rsid w:val="00A94B19"/>
    <w:rsid w:val="00A9512E"/>
    <w:rsid w:val="00A95AB4"/>
    <w:rsid w:val="00A96C64"/>
    <w:rsid w:val="00A977EA"/>
    <w:rsid w:val="00A97897"/>
    <w:rsid w:val="00A97D7B"/>
    <w:rsid w:val="00AA023B"/>
    <w:rsid w:val="00AA05FE"/>
    <w:rsid w:val="00AA088C"/>
    <w:rsid w:val="00AA0E94"/>
    <w:rsid w:val="00AA18F1"/>
    <w:rsid w:val="00AA1B8D"/>
    <w:rsid w:val="00AA1EC9"/>
    <w:rsid w:val="00AA2EB9"/>
    <w:rsid w:val="00AA354A"/>
    <w:rsid w:val="00AA3862"/>
    <w:rsid w:val="00AA3E40"/>
    <w:rsid w:val="00AA477C"/>
    <w:rsid w:val="00AA49B1"/>
    <w:rsid w:val="00AA4BF3"/>
    <w:rsid w:val="00AA4EF2"/>
    <w:rsid w:val="00AA5181"/>
    <w:rsid w:val="00AA59AA"/>
    <w:rsid w:val="00AA5E1F"/>
    <w:rsid w:val="00AA62A7"/>
    <w:rsid w:val="00AA6DD9"/>
    <w:rsid w:val="00AA7112"/>
    <w:rsid w:val="00AA711C"/>
    <w:rsid w:val="00AA75BF"/>
    <w:rsid w:val="00AA79BE"/>
    <w:rsid w:val="00AA7AA0"/>
    <w:rsid w:val="00AA7D7C"/>
    <w:rsid w:val="00AA7E56"/>
    <w:rsid w:val="00AB0269"/>
    <w:rsid w:val="00AB0398"/>
    <w:rsid w:val="00AB069F"/>
    <w:rsid w:val="00AB0990"/>
    <w:rsid w:val="00AB17E6"/>
    <w:rsid w:val="00AB2178"/>
    <w:rsid w:val="00AB2239"/>
    <w:rsid w:val="00AB288E"/>
    <w:rsid w:val="00AB28D1"/>
    <w:rsid w:val="00AB29D1"/>
    <w:rsid w:val="00AB2C24"/>
    <w:rsid w:val="00AB31B3"/>
    <w:rsid w:val="00AB3A5A"/>
    <w:rsid w:val="00AB48E1"/>
    <w:rsid w:val="00AB51B3"/>
    <w:rsid w:val="00AB5A1C"/>
    <w:rsid w:val="00AB711B"/>
    <w:rsid w:val="00AB72D1"/>
    <w:rsid w:val="00AC08EE"/>
    <w:rsid w:val="00AC0C10"/>
    <w:rsid w:val="00AC0FB2"/>
    <w:rsid w:val="00AC1487"/>
    <w:rsid w:val="00AC176E"/>
    <w:rsid w:val="00AC18CE"/>
    <w:rsid w:val="00AC18DB"/>
    <w:rsid w:val="00AC1F89"/>
    <w:rsid w:val="00AC212E"/>
    <w:rsid w:val="00AC2279"/>
    <w:rsid w:val="00AC2361"/>
    <w:rsid w:val="00AC2884"/>
    <w:rsid w:val="00AC2D67"/>
    <w:rsid w:val="00AC3069"/>
    <w:rsid w:val="00AC3521"/>
    <w:rsid w:val="00AC366A"/>
    <w:rsid w:val="00AC3FF6"/>
    <w:rsid w:val="00AC4101"/>
    <w:rsid w:val="00AC41A5"/>
    <w:rsid w:val="00AC42C1"/>
    <w:rsid w:val="00AC46A8"/>
    <w:rsid w:val="00AC49F7"/>
    <w:rsid w:val="00AC50BB"/>
    <w:rsid w:val="00AC5428"/>
    <w:rsid w:val="00AC740D"/>
    <w:rsid w:val="00AC764E"/>
    <w:rsid w:val="00AD0217"/>
    <w:rsid w:val="00AD060D"/>
    <w:rsid w:val="00AD12AC"/>
    <w:rsid w:val="00AD1660"/>
    <w:rsid w:val="00AD16BB"/>
    <w:rsid w:val="00AD1798"/>
    <w:rsid w:val="00AD1A61"/>
    <w:rsid w:val="00AD1E8D"/>
    <w:rsid w:val="00AD2525"/>
    <w:rsid w:val="00AD2BE8"/>
    <w:rsid w:val="00AD2C9C"/>
    <w:rsid w:val="00AD3560"/>
    <w:rsid w:val="00AD37CB"/>
    <w:rsid w:val="00AD3863"/>
    <w:rsid w:val="00AD38CF"/>
    <w:rsid w:val="00AD43FB"/>
    <w:rsid w:val="00AD4996"/>
    <w:rsid w:val="00AD4A74"/>
    <w:rsid w:val="00AD4C5D"/>
    <w:rsid w:val="00AD540F"/>
    <w:rsid w:val="00AD5F95"/>
    <w:rsid w:val="00AD6A4C"/>
    <w:rsid w:val="00AD76B1"/>
    <w:rsid w:val="00AE0A80"/>
    <w:rsid w:val="00AE18A3"/>
    <w:rsid w:val="00AE1A9B"/>
    <w:rsid w:val="00AE1B93"/>
    <w:rsid w:val="00AE27C1"/>
    <w:rsid w:val="00AE33D1"/>
    <w:rsid w:val="00AE3C13"/>
    <w:rsid w:val="00AE3CF1"/>
    <w:rsid w:val="00AE4538"/>
    <w:rsid w:val="00AE4DEA"/>
    <w:rsid w:val="00AE4E85"/>
    <w:rsid w:val="00AE5A4C"/>
    <w:rsid w:val="00AE5F3D"/>
    <w:rsid w:val="00AE617F"/>
    <w:rsid w:val="00AE6313"/>
    <w:rsid w:val="00AE6454"/>
    <w:rsid w:val="00AE65FB"/>
    <w:rsid w:val="00AE68F7"/>
    <w:rsid w:val="00AE742D"/>
    <w:rsid w:val="00AE7BDC"/>
    <w:rsid w:val="00AE7DD5"/>
    <w:rsid w:val="00AF006C"/>
    <w:rsid w:val="00AF0136"/>
    <w:rsid w:val="00AF1452"/>
    <w:rsid w:val="00AF1C67"/>
    <w:rsid w:val="00AF1E60"/>
    <w:rsid w:val="00AF1F1F"/>
    <w:rsid w:val="00AF1F2B"/>
    <w:rsid w:val="00AF3290"/>
    <w:rsid w:val="00AF33A6"/>
    <w:rsid w:val="00AF33C7"/>
    <w:rsid w:val="00AF354E"/>
    <w:rsid w:val="00AF3649"/>
    <w:rsid w:val="00AF38B5"/>
    <w:rsid w:val="00AF3FF9"/>
    <w:rsid w:val="00AF44E6"/>
    <w:rsid w:val="00AF58DD"/>
    <w:rsid w:val="00AF668C"/>
    <w:rsid w:val="00AF6704"/>
    <w:rsid w:val="00AF678F"/>
    <w:rsid w:val="00AF6DB1"/>
    <w:rsid w:val="00AF763E"/>
    <w:rsid w:val="00AF796E"/>
    <w:rsid w:val="00B00752"/>
    <w:rsid w:val="00B00AF4"/>
    <w:rsid w:val="00B00B9B"/>
    <w:rsid w:val="00B01153"/>
    <w:rsid w:val="00B01378"/>
    <w:rsid w:val="00B01404"/>
    <w:rsid w:val="00B01900"/>
    <w:rsid w:val="00B01903"/>
    <w:rsid w:val="00B01E48"/>
    <w:rsid w:val="00B02929"/>
    <w:rsid w:val="00B04257"/>
    <w:rsid w:val="00B04425"/>
    <w:rsid w:val="00B04BB4"/>
    <w:rsid w:val="00B04D51"/>
    <w:rsid w:val="00B04D60"/>
    <w:rsid w:val="00B052E8"/>
    <w:rsid w:val="00B05EE8"/>
    <w:rsid w:val="00B0605F"/>
    <w:rsid w:val="00B060DA"/>
    <w:rsid w:val="00B062B2"/>
    <w:rsid w:val="00B068CE"/>
    <w:rsid w:val="00B06C4B"/>
    <w:rsid w:val="00B06E65"/>
    <w:rsid w:val="00B06FD7"/>
    <w:rsid w:val="00B07880"/>
    <w:rsid w:val="00B079BB"/>
    <w:rsid w:val="00B10513"/>
    <w:rsid w:val="00B115B4"/>
    <w:rsid w:val="00B11BCC"/>
    <w:rsid w:val="00B121F2"/>
    <w:rsid w:val="00B1287A"/>
    <w:rsid w:val="00B12C69"/>
    <w:rsid w:val="00B13C57"/>
    <w:rsid w:val="00B1443A"/>
    <w:rsid w:val="00B14AEB"/>
    <w:rsid w:val="00B15864"/>
    <w:rsid w:val="00B15FA4"/>
    <w:rsid w:val="00B1637D"/>
    <w:rsid w:val="00B17458"/>
    <w:rsid w:val="00B17555"/>
    <w:rsid w:val="00B20D4D"/>
    <w:rsid w:val="00B2167D"/>
    <w:rsid w:val="00B217E8"/>
    <w:rsid w:val="00B218D5"/>
    <w:rsid w:val="00B2196F"/>
    <w:rsid w:val="00B21D24"/>
    <w:rsid w:val="00B21F56"/>
    <w:rsid w:val="00B22109"/>
    <w:rsid w:val="00B2233A"/>
    <w:rsid w:val="00B225C5"/>
    <w:rsid w:val="00B23010"/>
    <w:rsid w:val="00B230A0"/>
    <w:rsid w:val="00B2310E"/>
    <w:rsid w:val="00B24875"/>
    <w:rsid w:val="00B26077"/>
    <w:rsid w:val="00B26164"/>
    <w:rsid w:val="00B26EBB"/>
    <w:rsid w:val="00B2755C"/>
    <w:rsid w:val="00B3065C"/>
    <w:rsid w:val="00B309DE"/>
    <w:rsid w:val="00B30B1D"/>
    <w:rsid w:val="00B314A8"/>
    <w:rsid w:val="00B31513"/>
    <w:rsid w:val="00B31EBB"/>
    <w:rsid w:val="00B320A2"/>
    <w:rsid w:val="00B33219"/>
    <w:rsid w:val="00B34DFB"/>
    <w:rsid w:val="00B365AB"/>
    <w:rsid w:val="00B36BBE"/>
    <w:rsid w:val="00B36F85"/>
    <w:rsid w:val="00B379A5"/>
    <w:rsid w:val="00B37DF4"/>
    <w:rsid w:val="00B400EE"/>
    <w:rsid w:val="00B4061D"/>
    <w:rsid w:val="00B40F4A"/>
    <w:rsid w:val="00B41807"/>
    <w:rsid w:val="00B41E79"/>
    <w:rsid w:val="00B41E90"/>
    <w:rsid w:val="00B42397"/>
    <w:rsid w:val="00B42586"/>
    <w:rsid w:val="00B43450"/>
    <w:rsid w:val="00B436EF"/>
    <w:rsid w:val="00B43731"/>
    <w:rsid w:val="00B438BB"/>
    <w:rsid w:val="00B43CE1"/>
    <w:rsid w:val="00B43E52"/>
    <w:rsid w:val="00B442E7"/>
    <w:rsid w:val="00B44420"/>
    <w:rsid w:val="00B4481D"/>
    <w:rsid w:val="00B4483C"/>
    <w:rsid w:val="00B44D24"/>
    <w:rsid w:val="00B451F0"/>
    <w:rsid w:val="00B45A71"/>
    <w:rsid w:val="00B45D11"/>
    <w:rsid w:val="00B460BF"/>
    <w:rsid w:val="00B46611"/>
    <w:rsid w:val="00B469EB"/>
    <w:rsid w:val="00B46D46"/>
    <w:rsid w:val="00B4795A"/>
    <w:rsid w:val="00B47A8C"/>
    <w:rsid w:val="00B47E55"/>
    <w:rsid w:val="00B47F80"/>
    <w:rsid w:val="00B5003D"/>
    <w:rsid w:val="00B50DFB"/>
    <w:rsid w:val="00B51135"/>
    <w:rsid w:val="00B51270"/>
    <w:rsid w:val="00B51ED3"/>
    <w:rsid w:val="00B522A4"/>
    <w:rsid w:val="00B52448"/>
    <w:rsid w:val="00B52864"/>
    <w:rsid w:val="00B52B9A"/>
    <w:rsid w:val="00B533D9"/>
    <w:rsid w:val="00B53F5A"/>
    <w:rsid w:val="00B54339"/>
    <w:rsid w:val="00B54483"/>
    <w:rsid w:val="00B55246"/>
    <w:rsid w:val="00B55501"/>
    <w:rsid w:val="00B55801"/>
    <w:rsid w:val="00B55A35"/>
    <w:rsid w:val="00B560BE"/>
    <w:rsid w:val="00B57662"/>
    <w:rsid w:val="00B57DCC"/>
    <w:rsid w:val="00B610AD"/>
    <w:rsid w:val="00B616BB"/>
    <w:rsid w:val="00B61E55"/>
    <w:rsid w:val="00B622F8"/>
    <w:rsid w:val="00B6231E"/>
    <w:rsid w:val="00B62C15"/>
    <w:rsid w:val="00B62CF2"/>
    <w:rsid w:val="00B62D86"/>
    <w:rsid w:val="00B6373D"/>
    <w:rsid w:val="00B63D73"/>
    <w:rsid w:val="00B64153"/>
    <w:rsid w:val="00B645C8"/>
    <w:rsid w:val="00B66067"/>
    <w:rsid w:val="00B67053"/>
    <w:rsid w:val="00B67515"/>
    <w:rsid w:val="00B67561"/>
    <w:rsid w:val="00B67754"/>
    <w:rsid w:val="00B677AB"/>
    <w:rsid w:val="00B678A2"/>
    <w:rsid w:val="00B67A84"/>
    <w:rsid w:val="00B67DC1"/>
    <w:rsid w:val="00B70058"/>
    <w:rsid w:val="00B707B3"/>
    <w:rsid w:val="00B70C1F"/>
    <w:rsid w:val="00B71E00"/>
    <w:rsid w:val="00B71E30"/>
    <w:rsid w:val="00B7217D"/>
    <w:rsid w:val="00B72442"/>
    <w:rsid w:val="00B726DF"/>
    <w:rsid w:val="00B72A23"/>
    <w:rsid w:val="00B72F9B"/>
    <w:rsid w:val="00B73132"/>
    <w:rsid w:val="00B73960"/>
    <w:rsid w:val="00B73BDB"/>
    <w:rsid w:val="00B73D3C"/>
    <w:rsid w:val="00B7421E"/>
    <w:rsid w:val="00B74423"/>
    <w:rsid w:val="00B750AA"/>
    <w:rsid w:val="00B75C04"/>
    <w:rsid w:val="00B75C10"/>
    <w:rsid w:val="00B75F0D"/>
    <w:rsid w:val="00B7612D"/>
    <w:rsid w:val="00B7649C"/>
    <w:rsid w:val="00B7663E"/>
    <w:rsid w:val="00B76CCF"/>
    <w:rsid w:val="00B76FC0"/>
    <w:rsid w:val="00B771BD"/>
    <w:rsid w:val="00B773C9"/>
    <w:rsid w:val="00B80B41"/>
    <w:rsid w:val="00B813BF"/>
    <w:rsid w:val="00B81DE5"/>
    <w:rsid w:val="00B82702"/>
    <w:rsid w:val="00B8293B"/>
    <w:rsid w:val="00B8310F"/>
    <w:rsid w:val="00B831E9"/>
    <w:rsid w:val="00B83750"/>
    <w:rsid w:val="00B83CA8"/>
    <w:rsid w:val="00B843FE"/>
    <w:rsid w:val="00B845D7"/>
    <w:rsid w:val="00B8478C"/>
    <w:rsid w:val="00B84DF6"/>
    <w:rsid w:val="00B85020"/>
    <w:rsid w:val="00B852BA"/>
    <w:rsid w:val="00B85367"/>
    <w:rsid w:val="00B85C75"/>
    <w:rsid w:val="00B85DE8"/>
    <w:rsid w:val="00B86377"/>
    <w:rsid w:val="00B864CF"/>
    <w:rsid w:val="00B86568"/>
    <w:rsid w:val="00B8718A"/>
    <w:rsid w:val="00B87477"/>
    <w:rsid w:val="00B87485"/>
    <w:rsid w:val="00B877DE"/>
    <w:rsid w:val="00B90384"/>
    <w:rsid w:val="00B903F4"/>
    <w:rsid w:val="00B90447"/>
    <w:rsid w:val="00B91038"/>
    <w:rsid w:val="00B92062"/>
    <w:rsid w:val="00B923D6"/>
    <w:rsid w:val="00B9309F"/>
    <w:rsid w:val="00B935A5"/>
    <w:rsid w:val="00B93A5F"/>
    <w:rsid w:val="00B93A88"/>
    <w:rsid w:val="00B94EC3"/>
    <w:rsid w:val="00B96168"/>
    <w:rsid w:val="00B963F7"/>
    <w:rsid w:val="00B96529"/>
    <w:rsid w:val="00B9690A"/>
    <w:rsid w:val="00B9696D"/>
    <w:rsid w:val="00B97C1D"/>
    <w:rsid w:val="00BA0276"/>
    <w:rsid w:val="00BA04FB"/>
    <w:rsid w:val="00BA1273"/>
    <w:rsid w:val="00BA16B4"/>
    <w:rsid w:val="00BA1AC1"/>
    <w:rsid w:val="00BA1BBF"/>
    <w:rsid w:val="00BA1F07"/>
    <w:rsid w:val="00BA1F39"/>
    <w:rsid w:val="00BA20D7"/>
    <w:rsid w:val="00BA22C0"/>
    <w:rsid w:val="00BA4312"/>
    <w:rsid w:val="00BA4D16"/>
    <w:rsid w:val="00BA535B"/>
    <w:rsid w:val="00BA55AD"/>
    <w:rsid w:val="00BA5C8D"/>
    <w:rsid w:val="00BA5F27"/>
    <w:rsid w:val="00BA5F6B"/>
    <w:rsid w:val="00BA6A00"/>
    <w:rsid w:val="00BA7510"/>
    <w:rsid w:val="00BB0063"/>
    <w:rsid w:val="00BB0607"/>
    <w:rsid w:val="00BB0B90"/>
    <w:rsid w:val="00BB235F"/>
    <w:rsid w:val="00BB23C3"/>
    <w:rsid w:val="00BB2A4A"/>
    <w:rsid w:val="00BB2DCB"/>
    <w:rsid w:val="00BB3475"/>
    <w:rsid w:val="00BB5124"/>
    <w:rsid w:val="00BB5194"/>
    <w:rsid w:val="00BB5305"/>
    <w:rsid w:val="00BB5D21"/>
    <w:rsid w:val="00BB5F1F"/>
    <w:rsid w:val="00BB655D"/>
    <w:rsid w:val="00BB6662"/>
    <w:rsid w:val="00BB732E"/>
    <w:rsid w:val="00BB7881"/>
    <w:rsid w:val="00BC008F"/>
    <w:rsid w:val="00BC0142"/>
    <w:rsid w:val="00BC0F7C"/>
    <w:rsid w:val="00BC158E"/>
    <w:rsid w:val="00BC16FE"/>
    <w:rsid w:val="00BC18AC"/>
    <w:rsid w:val="00BC19B7"/>
    <w:rsid w:val="00BC235B"/>
    <w:rsid w:val="00BC37F2"/>
    <w:rsid w:val="00BC471E"/>
    <w:rsid w:val="00BC49A6"/>
    <w:rsid w:val="00BC4F7C"/>
    <w:rsid w:val="00BC57C8"/>
    <w:rsid w:val="00BC5D35"/>
    <w:rsid w:val="00BC6A03"/>
    <w:rsid w:val="00BC6AFC"/>
    <w:rsid w:val="00BC6BB7"/>
    <w:rsid w:val="00BC705E"/>
    <w:rsid w:val="00BC7884"/>
    <w:rsid w:val="00BC7DDD"/>
    <w:rsid w:val="00BD0ACC"/>
    <w:rsid w:val="00BD1AF8"/>
    <w:rsid w:val="00BD20D1"/>
    <w:rsid w:val="00BD23CB"/>
    <w:rsid w:val="00BD25AC"/>
    <w:rsid w:val="00BD2705"/>
    <w:rsid w:val="00BD280C"/>
    <w:rsid w:val="00BD2E3A"/>
    <w:rsid w:val="00BD331C"/>
    <w:rsid w:val="00BD38A0"/>
    <w:rsid w:val="00BD3C9C"/>
    <w:rsid w:val="00BD4409"/>
    <w:rsid w:val="00BD48B8"/>
    <w:rsid w:val="00BD568A"/>
    <w:rsid w:val="00BD697D"/>
    <w:rsid w:val="00BD769A"/>
    <w:rsid w:val="00BD7A41"/>
    <w:rsid w:val="00BD7C3D"/>
    <w:rsid w:val="00BD7D28"/>
    <w:rsid w:val="00BD7EA4"/>
    <w:rsid w:val="00BE01DA"/>
    <w:rsid w:val="00BE0F4F"/>
    <w:rsid w:val="00BE0F78"/>
    <w:rsid w:val="00BE1010"/>
    <w:rsid w:val="00BE1751"/>
    <w:rsid w:val="00BE19C8"/>
    <w:rsid w:val="00BE1B85"/>
    <w:rsid w:val="00BE24D2"/>
    <w:rsid w:val="00BE2DA5"/>
    <w:rsid w:val="00BE30ED"/>
    <w:rsid w:val="00BE3D97"/>
    <w:rsid w:val="00BE416F"/>
    <w:rsid w:val="00BE441A"/>
    <w:rsid w:val="00BE47F6"/>
    <w:rsid w:val="00BE5D1C"/>
    <w:rsid w:val="00BE62AB"/>
    <w:rsid w:val="00BE6533"/>
    <w:rsid w:val="00BE6D66"/>
    <w:rsid w:val="00BE7256"/>
    <w:rsid w:val="00BE79CB"/>
    <w:rsid w:val="00BE7AAB"/>
    <w:rsid w:val="00BE7E83"/>
    <w:rsid w:val="00BF00BB"/>
    <w:rsid w:val="00BF03A4"/>
    <w:rsid w:val="00BF0450"/>
    <w:rsid w:val="00BF0682"/>
    <w:rsid w:val="00BF172E"/>
    <w:rsid w:val="00BF1CA9"/>
    <w:rsid w:val="00BF21C7"/>
    <w:rsid w:val="00BF2FF7"/>
    <w:rsid w:val="00BF3042"/>
    <w:rsid w:val="00BF30EE"/>
    <w:rsid w:val="00BF3673"/>
    <w:rsid w:val="00BF474D"/>
    <w:rsid w:val="00BF4D98"/>
    <w:rsid w:val="00BF4EA9"/>
    <w:rsid w:val="00BF698D"/>
    <w:rsid w:val="00BF6C08"/>
    <w:rsid w:val="00BF712A"/>
    <w:rsid w:val="00BF7CFD"/>
    <w:rsid w:val="00BF7F0E"/>
    <w:rsid w:val="00C00CEA"/>
    <w:rsid w:val="00C010E8"/>
    <w:rsid w:val="00C01825"/>
    <w:rsid w:val="00C018D3"/>
    <w:rsid w:val="00C01D41"/>
    <w:rsid w:val="00C030F7"/>
    <w:rsid w:val="00C037B0"/>
    <w:rsid w:val="00C03889"/>
    <w:rsid w:val="00C03A4C"/>
    <w:rsid w:val="00C03BA6"/>
    <w:rsid w:val="00C043D6"/>
    <w:rsid w:val="00C043E9"/>
    <w:rsid w:val="00C0492D"/>
    <w:rsid w:val="00C04E10"/>
    <w:rsid w:val="00C0536E"/>
    <w:rsid w:val="00C0571D"/>
    <w:rsid w:val="00C05951"/>
    <w:rsid w:val="00C0609A"/>
    <w:rsid w:val="00C060F1"/>
    <w:rsid w:val="00C060FB"/>
    <w:rsid w:val="00C06218"/>
    <w:rsid w:val="00C07087"/>
    <w:rsid w:val="00C07580"/>
    <w:rsid w:val="00C07CB9"/>
    <w:rsid w:val="00C07D62"/>
    <w:rsid w:val="00C10FD2"/>
    <w:rsid w:val="00C11B82"/>
    <w:rsid w:val="00C122BA"/>
    <w:rsid w:val="00C12EEA"/>
    <w:rsid w:val="00C13C56"/>
    <w:rsid w:val="00C14318"/>
    <w:rsid w:val="00C14382"/>
    <w:rsid w:val="00C14821"/>
    <w:rsid w:val="00C15EA0"/>
    <w:rsid w:val="00C167D4"/>
    <w:rsid w:val="00C17AD2"/>
    <w:rsid w:val="00C17C91"/>
    <w:rsid w:val="00C206C5"/>
    <w:rsid w:val="00C20AC5"/>
    <w:rsid w:val="00C20CCA"/>
    <w:rsid w:val="00C214D6"/>
    <w:rsid w:val="00C220CC"/>
    <w:rsid w:val="00C22FBE"/>
    <w:rsid w:val="00C23092"/>
    <w:rsid w:val="00C2320C"/>
    <w:rsid w:val="00C23235"/>
    <w:rsid w:val="00C239EA"/>
    <w:rsid w:val="00C23B11"/>
    <w:rsid w:val="00C25643"/>
    <w:rsid w:val="00C257FA"/>
    <w:rsid w:val="00C25A7B"/>
    <w:rsid w:val="00C25B3F"/>
    <w:rsid w:val="00C26E41"/>
    <w:rsid w:val="00C27358"/>
    <w:rsid w:val="00C274FB"/>
    <w:rsid w:val="00C278B1"/>
    <w:rsid w:val="00C27D9D"/>
    <w:rsid w:val="00C27DAE"/>
    <w:rsid w:val="00C30105"/>
    <w:rsid w:val="00C307CE"/>
    <w:rsid w:val="00C30EE8"/>
    <w:rsid w:val="00C30FDC"/>
    <w:rsid w:val="00C311A2"/>
    <w:rsid w:val="00C31B33"/>
    <w:rsid w:val="00C31D48"/>
    <w:rsid w:val="00C320B0"/>
    <w:rsid w:val="00C32378"/>
    <w:rsid w:val="00C323E8"/>
    <w:rsid w:val="00C3255E"/>
    <w:rsid w:val="00C32911"/>
    <w:rsid w:val="00C32CD2"/>
    <w:rsid w:val="00C32FEB"/>
    <w:rsid w:val="00C335DC"/>
    <w:rsid w:val="00C338CD"/>
    <w:rsid w:val="00C33AE8"/>
    <w:rsid w:val="00C340CF"/>
    <w:rsid w:val="00C34C5A"/>
    <w:rsid w:val="00C34EE3"/>
    <w:rsid w:val="00C350AF"/>
    <w:rsid w:val="00C36199"/>
    <w:rsid w:val="00C36F1E"/>
    <w:rsid w:val="00C37529"/>
    <w:rsid w:val="00C37650"/>
    <w:rsid w:val="00C37A92"/>
    <w:rsid w:val="00C37E44"/>
    <w:rsid w:val="00C40529"/>
    <w:rsid w:val="00C40E65"/>
    <w:rsid w:val="00C41454"/>
    <w:rsid w:val="00C414E2"/>
    <w:rsid w:val="00C41908"/>
    <w:rsid w:val="00C41A8F"/>
    <w:rsid w:val="00C42676"/>
    <w:rsid w:val="00C42EE7"/>
    <w:rsid w:val="00C438C3"/>
    <w:rsid w:val="00C43BF9"/>
    <w:rsid w:val="00C43F61"/>
    <w:rsid w:val="00C44B1C"/>
    <w:rsid w:val="00C44C36"/>
    <w:rsid w:val="00C45445"/>
    <w:rsid w:val="00C45C87"/>
    <w:rsid w:val="00C45D21"/>
    <w:rsid w:val="00C465A5"/>
    <w:rsid w:val="00C468B9"/>
    <w:rsid w:val="00C468D6"/>
    <w:rsid w:val="00C4711B"/>
    <w:rsid w:val="00C47145"/>
    <w:rsid w:val="00C47881"/>
    <w:rsid w:val="00C47D06"/>
    <w:rsid w:val="00C50716"/>
    <w:rsid w:val="00C511BA"/>
    <w:rsid w:val="00C526E3"/>
    <w:rsid w:val="00C5277B"/>
    <w:rsid w:val="00C52869"/>
    <w:rsid w:val="00C52F34"/>
    <w:rsid w:val="00C5420F"/>
    <w:rsid w:val="00C54670"/>
    <w:rsid w:val="00C5590B"/>
    <w:rsid w:val="00C55AA9"/>
    <w:rsid w:val="00C56196"/>
    <w:rsid w:val="00C577A5"/>
    <w:rsid w:val="00C601E4"/>
    <w:rsid w:val="00C60946"/>
    <w:rsid w:val="00C61161"/>
    <w:rsid w:val="00C6155E"/>
    <w:rsid w:val="00C6162C"/>
    <w:rsid w:val="00C61C4D"/>
    <w:rsid w:val="00C61E48"/>
    <w:rsid w:val="00C621FA"/>
    <w:rsid w:val="00C627E7"/>
    <w:rsid w:val="00C62B38"/>
    <w:rsid w:val="00C62D85"/>
    <w:rsid w:val="00C634A2"/>
    <w:rsid w:val="00C63583"/>
    <w:rsid w:val="00C636C9"/>
    <w:rsid w:val="00C638C5"/>
    <w:rsid w:val="00C63B55"/>
    <w:rsid w:val="00C6439A"/>
    <w:rsid w:val="00C6454B"/>
    <w:rsid w:val="00C646D4"/>
    <w:rsid w:val="00C64CE2"/>
    <w:rsid w:val="00C64FCD"/>
    <w:rsid w:val="00C65076"/>
    <w:rsid w:val="00C6526D"/>
    <w:rsid w:val="00C666AD"/>
    <w:rsid w:val="00C6697E"/>
    <w:rsid w:val="00C67134"/>
    <w:rsid w:val="00C705AC"/>
    <w:rsid w:val="00C710A5"/>
    <w:rsid w:val="00C71285"/>
    <w:rsid w:val="00C717EC"/>
    <w:rsid w:val="00C71BE9"/>
    <w:rsid w:val="00C72033"/>
    <w:rsid w:val="00C722B3"/>
    <w:rsid w:val="00C7255C"/>
    <w:rsid w:val="00C72657"/>
    <w:rsid w:val="00C72FF4"/>
    <w:rsid w:val="00C739CF"/>
    <w:rsid w:val="00C73D64"/>
    <w:rsid w:val="00C7405B"/>
    <w:rsid w:val="00C743DB"/>
    <w:rsid w:val="00C74B67"/>
    <w:rsid w:val="00C74FE2"/>
    <w:rsid w:val="00C760CA"/>
    <w:rsid w:val="00C76CD0"/>
    <w:rsid w:val="00C76F01"/>
    <w:rsid w:val="00C771C4"/>
    <w:rsid w:val="00C77356"/>
    <w:rsid w:val="00C80234"/>
    <w:rsid w:val="00C80628"/>
    <w:rsid w:val="00C80AF8"/>
    <w:rsid w:val="00C80B12"/>
    <w:rsid w:val="00C80B59"/>
    <w:rsid w:val="00C80E7A"/>
    <w:rsid w:val="00C80EA0"/>
    <w:rsid w:val="00C811E5"/>
    <w:rsid w:val="00C81642"/>
    <w:rsid w:val="00C81B2A"/>
    <w:rsid w:val="00C82772"/>
    <w:rsid w:val="00C82E1B"/>
    <w:rsid w:val="00C83F5D"/>
    <w:rsid w:val="00C8456C"/>
    <w:rsid w:val="00C849C2"/>
    <w:rsid w:val="00C84D1C"/>
    <w:rsid w:val="00C85FC4"/>
    <w:rsid w:val="00C86BA7"/>
    <w:rsid w:val="00C86D3C"/>
    <w:rsid w:val="00C87C18"/>
    <w:rsid w:val="00C87E4C"/>
    <w:rsid w:val="00C924B1"/>
    <w:rsid w:val="00C93DD8"/>
    <w:rsid w:val="00C94701"/>
    <w:rsid w:val="00C9475F"/>
    <w:rsid w:val="00C947CE"/>
    <w:rsid w:val="00C94B8C"/>
    <w:rsid w:val="00C94CF5"/>
    <w:rsid w:val="00C94E05"/>
    <w:rsid w:val="00C9500A"/>
    <w:rsid w:val="00C9527B"/>
    <w:rsid w:val="00C95624"/>
    <w:rsid w:val="00C9627A"/>
    <w:rsid w:val="00C9639A"/>
    <w:rsid w:val="00C96EF0"/>
    <w:rsid w:val="00C97D03"/>
    <w:rsid w:val="00CA0005"/>
    <w:rsid w:val="00CA0074"/>
    <w:rsid w:val="00CA069E"/>
    <w:rsid w:val="00CA0D53"/>
    <w:rsid w:val="00CA0F92"/>
    <w:rsid w:val="00CA0FB6"/>
    <w:rsid w:val="00CA1467"/>
    <w:rsid w:val="00CA1D66"/>
    <w:rsid w:val="00CA2483"/>
    <w:rsid w:val="00CA28C1"/>
    <w:rsid w:val="00CA2A4F"/>
    <w:rsid w:val="00CA32D6"/>
    <w:rsid w:val="00CA33C0"/>
    <w:rsid w:val="00CA3E78"/>
    <w:rsid w:val="00CA463E"/>
    <w:rsid w:val="00CA4AEE"/>
    <w:rsid w:val="00CA5114"/>
    <w:rsid w:val="00CA53D8"/>
    <w:rsid w:val="00CA5B28"/>
    <w:rsid w:val="00CA5C31"/>
    <w:rsid w:val="00CA5FA7"/>
    <w:rsid w:val="00CA60F3"/>
    <w:rsid w:val="00CA61A1"/>
    <w:rsid w:val="00CA6339"/>
    <w:rsid w:val="00CA659B"/>
    <w:rsid w:val="00CA6CAB"/>
    <w:rsid w:val="00CA6DB6"/>
    <w:rsid w:val="00CA700A"/>
    <w:rsid w:val="00CA7558"/>
    <w:rsid w:val="00CA789B"/>
    <w:rsid w:val="00CA7D44"/>
    <w:rsid w:val="00CA7D51"/>
    <w:rsid w:val="00CB05CB"/>
    <w:rsid w:val="00CB086D"/>
    <w:rsid w:val="00CB0902"/>
    <w:rsid w:val="00CB1220"/>
    <w:rsid w:val="00CB1B9E"/>
    <w:rsid w:val="00CB1E61"/>
    <w:rsid w:val="00CB232D"/>
    <w:rsid w:val="00CB2A5F"/>
    <w:rsid w:val="00CB3E5D"/>
    <w:rsid w:val="00CB401F"/>
    <w:rsid w:val="00CB4242"/>
    <w:rsid w:val="00CB4322"/>
    <w:rsid w:val="00CB4718"/>
    <w:rsid w:val="00CB4850"/>
    <w:rsid w:val="00CB4A1C"/>
    <w:rsid w:val="00CB5007"/>
    <w:rsid w:val="00CB544B"/>
    <w:rsid w:val="00CB5928"/>
    <w:rsid w:val="00CB5FBE"/>
    <w:rsid w:val="00CB6123"/>
    <w:rsid w:val="00CB62E9"/>
    <w:rsid w:val="00CB6B54"/>
    <w:rsid w:val="00CB6C7C"/>
    <w:rsid w:val="00CB6F9B"/>
    <w:rsid w:val="00CB7EFA"/>
    <w:rsid w:val="00CB7FA3"/>
    <w:rsid w:val="00CC00AD"/>
    <w:rsid w:val="00CC00DB"/>
    <w:rsid w:val="00CC0145"/>
    <w:rsid w:val="00CC028E"/>
    <w:rsid w:val="00CC067A"/>
    <w:rsid w:val="00CC0A3D"/>
    <w:rsid w:val="00CC0CA9"/>
    <w:rsid w:val="00CC176C"/>
    <w:rsid w:val="00CC1889"/>
    <w:rsid w:val="00CC1CC7"/>
    <w:rsid w:val="00CC1D53"/>
    <w:rsid w:val="00CC239E"/>
    <w:rsid w:val="00CC27B4"/>
    <w:rsid w:val="00CC2E50"/>
    <w:rsid w:val="00CC2FA0"/>
    <w:rsid w:val="00CC3C1B"/>
    <w:rsid w:val="00CC43EC"/>
    <w:rsid w:val="00CC46F5"/>
    <w:rsid w:val="00CC5641"/>
    <w:rsid w:val="00CC5DC2"/>
    <w:rsid w:val="00CC6213"/>
    <w:rsid w:val="00CC6236"/>
    <w:rsid w:val="00CC6685"/>
    <w:rsid w:val="00CC7056"/>
    <w:rsid w:val="00CD05D9"/>
    <w:rsid w:val="00CD1132"/>
    <w:rsid w:val="00CD14BE"/>
    <w:rsid w:val="00CD19F7"/>
    <w:rsid w:val="00CD1B3D"/>
    <w:rsid w:val="00CD2228"/>
    <w:rsid w:val="00CD26D4"/>
    <w:rsid w:val="00CD2C14"/>
    <w:rsid w:val="00CD37B6"/>
    <w:rsid w:val="00CD3AAE"/>
    <w:rsid w:val="00CD3BDC"/>
    <w:rsid w:val="00CD3C6B"/>
    <w:rsid w:val="00CD3D62"/>
    <w:rsid w:val="00CD4170"/>
    <w:rsid w:val="00CD4D40"/>
    <w:rsid w:val="00CD6117"/>
    <w:rsid w:val="00CD6D32"/>
    <w:rsid w:val="00CD7650"/>
    <w:rsid w:val="00CD7928"/>
    <w:rsid w:val="00CE0D22"/>
    <w:rsid w:val="00CE0D78"/>
    <w:rsid w:val="00CE1896"/>
    <w:rsid w:val="00CE29F4"/>
    <w:rsid w:val="00CE2B74"/>
    <w:rsid w:val="00CE2D7E"/>
    <w:rsid w:val="00CE2EC7"/>
    <w:rsid w:val="00CE3833"/>
    <w:rsid w:val="00CE3ACA"/>
    <w:rsid w:val="00CE3C22"/>
    <w:rsid w:val="00CE3D6A"/>
    <w:rsid w:val="00CE45FF"/>
    <w:rsid w:val="00CE476D"/>
    <w:rsid w:val="00CE4771"/>
    <w:rsid w:val="00CE4C42"/>
    <w:rsid w:val="00CE58C4"/>
    <w:rsid w:val="00CE64D8"/>
    <w:rsid w:val="00CE67CE"/>
    <w:rsid w:val="00CE67EF"/>
    <w:rsid w:val="00CE6E71"/>
    <w:rsid w:val="00CE720E"/>
    <w:rsid w:val="00CE7548"/>
    <w:rsid w:val="00CE7F2B"/>
    <w:rsid w:val="00CF002E"/>
    <w:rsid w:val="00CF0399"/>
    <w:rsid w:val="00CF07EA"/>
    <w:rsid w:val="00CF0AB4"/>
    <w:rsid w:val="00CF0D8D"/>
    <w:rsid w:val="00CF13B3"/>
    <w:rsid w:val="00CF15AA"/>
    <w:rsid w:val="00CF1A18"/>
    <w:rsid w:val="00CF1A1A"/>
    <w:rsid w:val="00CF1F7F"/>
    <w:rsid w:val="00CF27E3"/>
    <w:rsid w:val="00CF2965"/>
    <w:rsid w:val="00CF2A1A"/>
    <w:rsid w:val="00CF2AC0"/>
    <w:rsid w:val="00CF2C25"/>
    <w:rsid w:val="00CF3745"/>
    <w:rsid w:val="00CF46E4"/>
    <w:rsid w:val="00CF4CA1"/>
    <w:rsid w:val="00CF6097"/>
    <w:rsid w:val="00CF63C8"/>
    <w:rsid w:val="00CF696B"/>
    <w:rsid w:val="00CF7172"/>
    <w:rsid w:val="00CF75FF"/>
    <w:rsid w:val="00D0009E"/>
    <w:rsid w:val="00D00621"/>
    <w:rsid w:val="00D00AB5"/>
    <w:rsid w:val="00D00B56"/>
    <w:rsid w:val="00D00E4B"/>
    <w:rsid w:val="00D0114E"/>
    <w:rsid w:val="00D018A5"/>
    <w:rsid w:val="00D01E93"/>
    <w:rsid w:val="00D02EEA"/>
    <w:rsid w:val="00D03033"/>
    <w:rsid w:val="00D04441"/>
    <w:rsid w:val="00D047CF"/>
    <w:rsid w:val="00D04A16"/>
    <w:rsid w:val="00D061CA"/>
    <w:rsid w:val="00D06323"/>
    <w:rsid w:val="00D06439"/>
    <w:rsid w:val="00D0659F"/>
    <w:rsid w:val="00D06DBA"/>
    <w:rsid w:val="00D06ED6"/>
    <w:rsid w:val="00D06F5B"/>
    <w:rsid w:val="00D074BA"/>
    <w:rsid w:val="00D074DC"/>
    <w:rsid w:val="00D07518"/>
    <w:rsid w:val="00D076AB"/>
    <w:rsid w:val="00D07FEA"/>
    <w:rsid w:val="00D1185E"/>
    <w:rsid w:val="00D119C7"/>
    <w:rsid w:val="00D120FA"/>
    <w:rsid w:val="00D1272B"/>
    <w:rsid w:val="00D12849"/>
    <w:rsid w:val="00D12F1A"/>
    <w:rsid w:val="00D131E3"/>
    <w:rsid w:val="00D13B46"/>
    <w:rsid w:val="00D1414A"/>
    <w:rsid w:val="00D142F4"/>
    <w:rsid w:val="00D14B0C"/>
    <w:rsid w:val="00D14EA6"/>
    <w:rsid w:val="00D150EF"/>
    <w:rsid w:val="00D151BD"/>
    <w:rsid w:val="00D15507"/>
    <w:rsid w:val="00D15643"/>
    <w:rsid w:val="00D15832"/>
    <w:rsid w:val="00D1591F"/>
    <w:rsid w:val="00D15B84"/>
    <w:rsid w:val="00D15D09"/>
    <w:rsid w:val="00D16064"/>
    <w:rsid w:val="00D160B4"/>
    <w:rsid w:val="00D162D5"/>
    <w:rsid w:val="00D167B0"/>
    <w:rsid w:val="00D1738B"/>
    <w:rsid w:val="00D174CA"/>
    <w:rsid w:val="00D176D0"/>
    <w:rsid w:val="00D17BCD"/>
    <w:rsid w:val="00D2001C"/>
    <w:rsid w:val="00D20833"/>
    <w:rsid w:val="00D20D27"/>
    <w:rsid w:val="00D20E0F"/>
    <w:rsid w:val="00D21851"/>
    <w:rsid w:val="00D2221E"/>
    <w:rsid w:val="00D222E2"/>
    <w:rsid w:val="00D222E3"/>
    <w:rsid w:val="00D22795"/>
    <w:rsid w:val="00D2298A"/>
    <w:rsid w:val="00D23102"/>
    <w:rsid w:val="00D23554"/>
    <w:rsid w:val="00D23AF7"/>
    <w:rsid w:val="00D23DB6"/>
    <w:rsid w:val="00D24544"/>
    <w:rsid w:val="00D2471B"/>
    <w:rsid w:val="00D24AF9"/>
    <w:rsid w:val="00D24E5C"/>
    <w:rsid w:val="00D2511A"/>
    <w:rsid w:val="00D258A6"/>
    <w:rsid w:val="00D26547"/>
    <w:rsid w:val="00D27D9B"/>
    <w:rsid w:val="00D30ABA"/>
    <w:rsid w:val="00D30F4E"/>
    <w:rsid w:val="00D31CF3"/>
    <w:rsid w:val="00D3256E"/>
    <w:rsid w:val="00D33398"/>
    <w:rsid w:val="00D33A7D"/>
    <w:rsid w:val="00D3452B"/>
    <w:rsid w:val="00D34DCF"/>
    <w:rsid w:val="00D35710"/>
    <w:rsid w:val="00D359A1"/>
    <w:rsid w:val="00D35C89"/>
    <w:rsid w:val="00D365FB"/>
    <w:rsid w:val="00D3666D"/>
    <w:rsid w:val="00D3681A"/>
    <w:rsid w:val="00D3705C"/>
    <w:rsid w:val="00D37833"/>
    <w:rsid w:val="00D37ED8"/>
    <w:rsid w:val="00D40761"/>
    <w:rsid w:val="00D40976"/>
    <w:rsid w:val="00D4103D"/>
    <w:rsid w:val="00D41670"/>
    <w:rsid w:val="00D42300"/>
    <w:rsid w:val="00D423E8"/>
    <w:rsid w:val="00D431B5"/>
    <w:rsid w:val="00D439A9"/>
    <w:rsid w:val="00D446DA"/>
    <w:rsid w:val="00D44701"/>
    <w:rsid w:val="00D44913"/>
    <w:rsid w:val="00D451D9"/>
    <w:rsid w:val="00D45885"/>
    <w:rsid w:val="00D45B33"/>
    <w:rsid w:val="00D45C14"/>
    <w:rsid w:val="00D465FE"/>
    <w:rsid w:val="00D46B1D"/>
    <w:rsid w:val="00D47CE0"/>
    <w:rsid w:val="00D50101"/>
    <w:rsid w:val="00D507CE"/>
    <w:rsid w:val="00D51365"/>
    <w:rsid w:val="00D5138E"/>
    <w:rsid w:val="00D519AD"/>
    <w:rsid w:val="00D51AC7"/>
    <w:rsid w:val="00D51FC5"/>
    <w:rsid w:val="00D520E6"/>
    <w:rsid w:val="00D5212E"/>
    <w:rsid w:val="00D5231F"/>
    <w:rsid w:val="00D52631"/>
    <w:rsid w:val="00D52777"/>
    <w:rsid w:val="00D52912"/>
    <w:rsid w:val="00D52BB8"/>
    <w:rsid w:val="00D52CE5"/>
    <w:rsid w:val="00D52DB3"/>
    <w:rsid w:val="00D5344E"/>
    <w:rsid w:val="00D53ADC"/>
    <w:rsid w:val="00D53DB7"/>
    <w:rsid w:val="00D54D50"/>
    <w:rsid w:val="00D55725"/>
    <w:rsid w:val="00D55C3F"/>
    <w:rsid w:val="00D55E42"/>
    <w:rsid w:val="00D56275"/>
    <w:rsid w:val="00D56C34"/>
    <w:rsid w:val="00D572C0"/>
    <w:rsid w:val="00D57D1B"/>
    <w:rsid w:val="00D57DCD"/>
    <w:rsid w:val="00D60A19"/>
    <w:rsid w:val="00D6160A"/>
    <w:rsid w:val="00D616B9"/>
    <w:rsid w:val="00D619FD"/>
    <w:rsid w:val="00D61FA7"/>
    <w:rsid w:val="00D622EE"/>
    <w:rsid w:val="00D62A28"/>
    <w:rsid w:val="00D62F81"/>
    <w:rsid w:val="00D633B2"/>
    <w:rsid w:val="00D64047"/>
    <w:rsid w:val="00D65D99"/>
    <w:rsid w:val="00D663CF"/>
    <w:rsid w:val="00D66495"/>
    <w:rsid w:val="00D66D4F"/>
    <w:rsid w:val="00D674B4"/>
    <w:rsid w:val="00D6789A"/>
    <w:rsid w:val="00D67A1B"/>
    <w:rsid w:val="00D67C9B"/>
    <w:rsid w:val="00D700AC"/>
    <w:rsid w:val="00D7029F"/>
    <w:rsid w:val="00D704B6"/>
    <w:rsid w:val="00D706B3"/>
    <w:rsid w:val="00D71E6B"/>
    <w:rsid w:val="00D71FB2"/>
    <w:rsid w:val="00D72153"/>
    <w:rsid w:val="00D733BD"/>
    <w:rsid w:val="00D744E5"/>
    <w:rsid w:val="00D748BF"/>
    <w:rsid w:val="00D74B8F"/>
    <w:rsid w:val="00D756DB"/>
    <w:rsid w:val="00D7573D"/>
    <w:rsid w:val="00D75909"/>
    <w:rsid w:val="00D760E3"/>
    <w:rsid w:val="00D76457"/>
    <w:rsid w:val="00D766D7"/>
    <w:rsid w:val="00D76D8F"/>
    <w:rsid w:val="00D77B30"/>
    <w:rsid w:val="00D80210"/>
    <w:rsid w:val="00D8021C"/>
    <w:rsid w:val="00D80601"/>
    <w:rsid w:val="00D809A6"/>
    <w:rsid w:val="00D80A8B"/>
    <w:rsid w:val="00D8142E"/>
    <w:rsid w:val="00D81535"/>
    <w:rsid w:val="00D8159C"/>
    <w:rsid w:val="00D81A83"/>
    <w:rsid w:val="00D820FE"/>
    <w:rsid w:val="00D82130"/>
    <w:rsid w:val="00D821B7"/>
    <w:rsid w:val="00D82976"/>
    <w:rsid w:val="00D8324C"/>
    <w:rsid w:val="00D83813"/>
    <w:rsid w:val="00D8508B"/>
    <w:rsid w:val="00D850DE"/>
    <w:rsid w:val="00D85681"/>
    <w:rsid w:val="00D856B7"/>
    <w:rsid w:val="00D85AB8"/>
    <w:rsid w:val="00D85BD4"/>
    <w:rsid w:val="00D85F74"/>
    <w:rsid w:val="00D862AD"/>
    <w:rsid w:val="00D86EB7"/>
    <w:rsid w:val="00D86F64"/>
    <w:rsid w:val="00D86F77"/>
    <w:rsid w:val="00D870D7"/>
    <w:rsid w:val="00D8710B"/>
    <w:rsid w:val="00D87674"/>
    <w:rsid w:val="00D90109"/>
    <w:rsid w:val="00D9022A"/>
    <w:rsid w:val="00D90763"/>
    <w:rsid w:val="00D909E3"/>
    <w:rsid w:val="00D90CE3"/>
    <w:rsid w:val="00D90D32"/>
    <w:rsid w:val="00D90F80"/>
    <w:rsid w:val="00D91647"/>
    <w:rsid w:val="00D91A0C"/>
    <w:rsid w:val="00D922E8"/>
    <w:rsid w:val="00D92853"/>
    <w:rsid w:val="00D931D4"/>
    <w:rsid w:val="00D9387E"/>
    <w:rsid w:val="00D93926"/>
    <w:rsid w:val="00D94068"/>
    <w:rsid w:val="00D94737"/>
    <w:rsid w:val="00D947EC"/>
    <w:rsid w:val="00D95516"/>
    <w:rsid w:val="00D958EB"/>
    <w:rsid w:val="00D958F1"/>
    <w:rsid w:val="00D9591C"/>
    <w:rsid w:val="00D95E18"/>
    <w:rsid w:val="00D95E1C"/>
    <w:rsid w:val="00D9639E"/>
    <w:rsid w:val="00D963AD"/>
    <w:rsid w:val="00D96604"/>
    <w:rsid w:val="00D973B9"/>
    <w:rsid w:val="00D974DB"/>
    <w:rsid w:val="00D978FF"/>
    <w:rsid w:val="00D97C99"/>
    <w:rsid w:val="00D97F3F"/>
    <w:rsid w:val="00DA0575"/>
    <w:rsid w:val="00DA0914"/>
    <w:rsid w:val="00DA1536"/>
    <w:rsid w:val="00DA19B5"/>
    <w:rsid w:val="00DA1CF7"/>
    <w:rsid w:val="00DA2C26"/>
    <w:rsid w:val="00DA3196"/>
    <w:rsid w:val="00DA37FC"/>
    <w:rsid w:val="00DA3E2F"/>
    <w:rsid w:val="00DA3F1F"/>
    <w:rsid w:val="00DA41B4"/>
    <w:rsid w:val="00DA45F1"/>
    <w:rsid w:val="00DA4702"/>
    <w:rsid w:val="00DA5361"/>
    <w:rsid w:val="00DA5466"/>
    <w:rsid w:val="00DA55DD"/>
    <w:rsid w:val="00DA5BB6"/>
    <w:rsid w:val="00DA5BE7"/>
    <w:rsid w:val="00DA5C83"/>
    <w:rsid w:val="00DA5E0D"/>
    <w:rsid w:val="00DA7333"/>
    <w:rsid w:val="00DA7648"/>
    <w:rsid w:val="00DB0D2D"/>
    <w:rsid w:val="00DB0E6C"/>
    <w:rsid w:val="00DB0EFD"/>
    <w:rsid w:val="00DB1267"/>
    <w:rsid w:val="00DB1792"/>
    <w:rsid w:val="00DB2E95"/>
    <w:rsid w:val="00DB33FC"/>
    <w:rsid w:val="00DB531A"/>
    <w:rsid w:val="00DB542F"/>
    <w:rsid w:val="00DB55C6"/>
    <w:rsid w:val="00DB5C47"/>
    <w:rsid w:val="00DB5E43"/>
    <w:rsid w:val="00DB620B"/>
    <w:rsid w:val="00DB674D"/>
    <w:rsid w:val="00DB6BCD"/>
    <w:rsid w:val="00DB6E57"/>
    <w:rsid w:val="00DB6F16"/>
    <w:rsid w:val="00DB7BA3"/>
    <w:rsid w:val="00DB7E63"/>
    <w:rsid w:val="00DC012D"/>
    <w:rsid w:val="00DC0B67"/>
    <w:rsid w:val="00DC0F02"/>
    <w:rsid w:val="00DC0FFC"/>
    <w:rsid w:val="00DC14BD"/>
    <w:rsid w:val="00DC17BC"/>
    <w:rsid w:val="00DC229A"/>
    <w:rsid w:val="00DC2651"/>
    <w:rsid w:val="00DC2917"/>
    <w:rsid w:val="00DC2972"/>
    <w:rsid w:val="00DC3F0C"/>
    <w:rsid w:val="00DC461A"/>
    <w:rsid w:val="00DC4A86"/>
    <w:rsid w:val="00DC4C2B"/>
    <w:rsid w:val="00DC5EA1"/>
    <w:rsid w:val="00DC5F7A"/>
    <w:rsid w:val="00DC696B"/>
    <w:rsid w:val="00DC6C54"/>
    <w:rsid w:val="00DC6CD4"/>
    <w:rsid w:val="00DD03FE"/>
    <w:rsid w:val="00DD0F5A"/>
    <w:rsid w:val="00DD13C8"/>
    <w:rsid w:val="00DD1845"/>
    <w:rsid w:val="00DD1B2A"/>
    <w:rsid w:val="00DD1CA6"/>
    <w:rsid w:val="00DD2AD9"/>
    <w:rsid w:val="00DD3007"/>
    <w:rsid w:val="00DD397D"/>
    <w:rsid w:val="00DD3B41"/>
    <w:rsid w:val="00DD4197"/>
    <w:rsid w:val="00DD4228"/>
    <w:rsid w:val="00DD4945"/>
    <w:rsid w:val="00DD4DD3"/>
    <w:rsid w:val="00DD4EF9"/>
    <w:rsid w:val="00DD5AC3"/>
    <w:rsid w:val="00DD5BEB"/>
    <w:rsid w:val="00DD5CCE"/>
    <w:rsid w:val="00DD65DF"/>
    <w:rsid w:val="00DD6CEF"/>
    <w:rsid w:val="00DD7468"/>
    <w:rsid w:val="00DE08BC"/>
    <w:rsid w:val="00DE1206"/>
    <w:rsid w:val="00DE1C0C"/>
    <w:rsid w:val="00DE1C4F"/>
    <w:rsid w:val="00DE1D64"/>
    <w:rsid w:val="00DE1E4A"/>
    <w:rsid w:val="00DE269D"/>
    <w:rsid w:val="00DE2986"/>
    <w:rsid w:val="00DE3756"/>
    <w:rsid w:val="00DE37FD"/>
    <w:rsid w:val="00DE3E49"/>
    <w:rsid w:val="00DE3E4D"/>
    <w:rsid w:val="00DE3F22"/>
    <w:rsid w:val="00DE42B8"/>
    <w:rsid w:val="00DE48CA"/>
    <w:rsid w:val="00DE4DB8"/>
    <w:rsid w:val="00DE4E7C"/>
    <w:rsid w:val="00DE520A"/>
    <w:rsid w:val="00DE5399"/>
    <w:rsid w:val="00DE58E5"/>
    <w:rsid w:val="00DE5D75"/>
    <w:rsid w:val="00DE60F9"/>
    <w:rsid w:val="00DE68B5"/>
    <w:rsid w:val="00DE6EFB"/>
    <w:rsid w:val="00DE7443"/>
    <w:rsid w:val="00DE7DBA"/>
    <w:rsid w:val="00DF01B7"/>
    <w:rsid w:val="00DF0FD1"/>
    <w:rsid w:val="00DF1300"/>
    <w:rsid w:val="00DF15C2"/>
    <w:rsid w:val="00DF15E6"/>
    <w:rsid w:val="00DF2024"/>
    <w:rsid w:val="00DF270E"/>
    <w:rsid w:val="00DF27EB"/>
    <w:rsid w:val="00DF2D6B"/>
    <w:rsid w:val="00DF2D7D"/>
    <w:rsid w:val="00DF320B"/>
    <w:rsid w:val="00DF349B"/>
    <w:rsid w:val="00DF355D"/>
    <w:rsid w:val="00DF4294"/>
    <w:rsid w:val="00DF488F"/>
    <w:rsid w:val="00DF4CBD"/>
    <w:rsid w:val="00DF537D"/>
    <w:rsid w:val="00DF54FC"/>
    <w:rsid w:val="00DF56E2"/>
    <w:rsid w:val="00DF5815"/>
    <w:rsid w:val="00DF5FE0"/>
    <w:rsid w:val="00DF7B92"/>
    <w:rsid w:val="00E01000"/>
    <w:rsid w:val="00E01094"/>
    <w:rsid w:val="00E01371"/>
    <w:rsid w:val="00E015F7"/>
    <w:rsid w:val="00E0165B"/>
    <w:rsid w:val="00E01685"/>
    <w:rsid w:val="00E024D7"/>
    <w:rsid w:val="00E02EA7"/>
    <w:rsid w:val="00E03652"/>
    <w:rsid w:val="00E039DD"/>
    <w:rsid w:val="00E0481B"/>
    <w:rsid w:val="00E04D24"/>
    <w:rsid w:val="00E05645"/>
    <w:rsid w:val="00E058A2"/>
    <w:rsid w:val="00E05A01"/>
    <w:rsid w:val="00E06CE4"/>
    <w:rsid w:val="00E07221"/>
    <w:rsid w:val="00E07A75"/>
    <w:rsid w:val="00E10249"/>
    <w:rsid w:val="00E10408"/>
    <w:rsid w:val="00E104CA"/>
    <w:rsid w:val="00E10BC4"/>
    <w:rsid w:val="00E11A45"/>
    <w:rsid w:val="00E12848"/>
    <w:rsid w:val="00E1289E"/>
    <w:rsid w:val="00E12D4C"/>
    <w:rsid w:val="00E1312A"/>
    <w:rsid w:val="00E13A4F"/>
    <w:rsid w:val="00E142C9"/>
    <w:rsid w:val="00E14700"/>
    <w:rsid w:val="00E14831"/>
    <w:rsid w:val="00E14A6C"/>
    <w:rsid w:val="00E156E1"/>
    <w:rsid w:val="00E15768"/>
    <w:rsid w:val="00E15BF1"/>
    <w:rsid w:val="00E15D8F"/>
    <w:rsid w:val="00E1639D"/>
    <w:rsid w:val="00E163B1"/>
    <w:rsid w:val="00E16C7F"/>
    <w:rsid w:val="00E1711A"/>
    <w:rsid w:val="00E17BA6"/>
    <w:rsid w:val="00E20398"/>
    <w:rsid w:val="00E2086E"/>
    <w:rsid w:val="00E20A36"/>
    <w:rsid w:val="00E2102E"/>
    <w:rsid w:val="00E2118B"/>
    <w:rsid w:val="00E2138D"/>
    <w:rsid w:val="00E21D88"/>
    <w:rsid w:val="00E2213B"/>
    <w:rsid w:val="00E22B22"/>
    <w:rsid w:val="00E22B57"/>
    <w:rsid w:val="00E2384F"/>
    <w:rsid w:val="00E239EE"/>
    <w:rsid w:val="00E23C8F"/>
    <w:rsid w:val="00E23C9F"/>
    <w:rsid w:val="00E23E3A"/>
    <w:rsid w:val="00E244E4"/>
    <w:rsid w:val="00E2464B"/>
    <w:rsid w:val="00E25A56"/>
    <w:rsid w:val="00E25AC1"/>
    <w:rsid w:val="00E25EC9"/>
    <w:rsid w:val="00E26172"/>
    <w:rsid w:val="00E26A5D"/>
    <w:rsid w:val="00E276A2"/>
    <w:rsid w:val="00E27891"/>
    <w:rsid w:val="00E27B6C"/>
    <w:rsid w:val="00E30255"/>
    <w:rsid w:val="00E3068B"/>
    <w:rsid w:val="00E30E69"/>
    <w:rsid w:val="00E31252"/>
    <w:rsid w:val="00E315FC"/>
    <w:rsid w:val="00E31959"/>
    <w:rsid w:val="00E31C9B"/>
    <w:rsid w:val="00E32903"/>
    <w:rsid w:val="00E32E2C"/>
    <w:rsid w:val="00E33858"/>
    <w:rsid w:val="00E34094"/>
    <w:rsid w:val="00E340CC"/>
    <w:rsid w:val="00E344A6"/>
    <w:rsid w:val="00E347E5"/>
    <w:rsid w:val="00E35871"/>
    <w:rsid w:val="00E35C35"/>
    <w:rsid w:val="00E3658B"/>
    <w:rsid w:val="00E37EF7"/>
    <w:rsid w:val="00E4032C"/>
    <w:rsid w:val="00E40469"/>
    <w:rsid w:val="00E405E0"/>
    <w:rsid w:val="00E415C1"/>
    <w:rsid w:val="00E417EE"/>
    <w:rsid w:val="00E41C65"/>
    <w:rsid w:val="00E41D31"/>
    <w:rsid w:val="00E425D8"/>
    <w:rsid w:val="00E42A08"/>
    <w:rsid w:val="00E42B4C"/>
    <w:rsid w:val="00E431A4"/>
    <w:rsid w:val="00E4362B"/>
    <w:rsid w:val="00E4370F"/>
    <w:rsid w:val="00E441E6"/>
    <w:rsid w:val="00E44D2D"/>
    <w:rsid w:val="00E4531D"/>
    <w:rsid w:val="00E45558"/>
    <w:rsid w:val="00E455B7"/>
    <w:rsid w:val="00E460BB"/>
    <w:rsid w:val="00E466DC"/>
    <w:rsid w:val="00E46AF1"/>
    <w:rsid w:val="00E46B4B"/>
    <w:rsid w:val="00E46C60"/>
    <w:rsid w:val="00E46EE7"/>
    <w:rsid w:val="00E47864"/>
    <w:rsid w:val="00E50FB9"/>
    <w:rsid w:val="00E51B16"/>
    <w:rsid w:val="00E51C4A"/>
    <w:rsid w:val="00E5241D"/>
    <w:rsid w:val="00E52FE9"/>
    <w:rsid w:val="00E53166"/>
    <w:rsid w:val="00E53483"/>
    <w:rsid w:val="00E53B00"/>
    <w:rsid w:val="00E547B9"/>
    <w:rsid w:val="00E56365"/>
    <w:rsid w:val="00E563EB"/>
    <w:rsid w:val="00E564C7"/>
    <w:rsid w:val="00E569EA"/>
    <w:rsid w:val="00E57460"/>
    <w:rsid w:val="00E57977"/>
    <w:rsid w:val="00E60244"/>
    <w:rsid w:val="00E608F8"/>
    <w:rsid w:val="00E6138D"/>
    <w:rsid w:val="00E61535"/>
    <w:rsid w:val="00E61876"/>
    <w:rsid w:val="00E61CF9"/>
    <w:rsid w:val="00E624CE"/>
    <w:rsid w:val="00E624D5"/>
    <w:rsid w:val="00E62BF6"/>
    <w:rsid w:val="00E63011"/>
    <w:rsid w:val="00E647A7"/>
    <w:rsid w:val="00E6498A"/>
    <w:rsid w:val="00E64F20"/>
    <w:rsid w:val="00E65448"/>
    <w:rsid w:val="00E659C9"/>
    <w:rsid w:val="00E65A29"/>
    <w:rsid w:val="00E65AF2"/>
    <w:rsid w:val="00E65FCB"/>
    <w:rsid w:val="00E677C0"/>
    <w:rsid w:val="00E70185"/>
    <w:rsid w:val="00E706BC"/>
    <w:rsid w:val="00E70EC7"/>
    <w:rsid w:val="00E72036"/>
    <w:rsid w:val="00E72103"/>
    <w:rsid w:val="00E72538"/>
    <w:rsid w:val="00E72AFF"/>
    <w:rsid w:val="00E72BE8"/>
    <w:rsid w:val="00E72CD6"/>
    <w:rsid w:val="00E72FEE"/>
    <w:rsid w:val="00E73445"/>
    <w:rsid w:val="00E74057"/>
    <w:rsid w:val="00E7469A"/>
    <w:rsid w:val="00E74DB8"/>
    <w:rsid w:val="00E75096"/>
    <w:rsid w:val="00E761B3"/>
    <w:rsid w:val="00E76BBA"/>
    <w:rsid w:val="00E76C45"/>
    <w:rsid w:val="00E770B1"/>
    <w:rsid w:val="00E770F0"/>
    <w:rsid w:val="00E77189"/>
    <w:rsid w:val="00E77839"/>
    <w:rsid w:val="00E808F9"/>
    <w:rsid w:val="00E809F5"/>
    <w:rsid w:val="00E80A2B"/>
    <w:rsid w:val="00E80F6C"/>
    <w:rsid w:val="00E81505"/>
    <w:rsid w:val="00E8238A"/>
    <w:rsid w:val="00E826EC"/>
    <w:rsid w:val="00E82919"/>
    <w:rsid w:val="00E82BB5"/>
    <w:rsid w:val="00E82CB2"/>
    <w:rsid w:val="00E82E1D"/>
    <w:rsid w:val="00E82E45"/>
    <w:rsid w:val="00E83139"/>
    <w:rsid w:val="00E831A4"/>
    <w:rsid w:val="00E833AB"/>
    <w:rsid w:val="00E83FE3"/>
    <w:rsid w:val="00E84466"/>
    <w:rsid w:val="00E8449E"/>
    <w:rsid w:val="00E8497E"/>
    <w:rsid w:val="00E84BC7"/>
    <w:rsid w:val="00E84C9A"/>
    <w:rsid w:val="00E84D55"/>
    <w:rsid w:val="00E857A1"/>
    <w:rsid w:val="00E857B3"/>
    <w:rsid w:val="00E85FB8"/>
    <w:rsid w:val="00E86A88"/>
    <w:rsid w:val="00E87081"/>
    <w:rsid w:val="00E90DD6"/>
    <w:rsid w:val="00E913F2"/>
    <w:rsid w:val="00E91C50"/>
    <w:rsid w:val="00E920FE"/>
    <w:rsid w:val="00E92298"/>
    <w:rsid w:val="00E92B07"/>
    <w:rsid w:val="00E93136"/>
    <w:rsid w:val="00E942AA"/>
    <w:rsid w:val="00E94895"/>
    <w:rsid w:val="00E95062"/>
    <w:rsid w:val="00E9517D"/>
    <w:rsid w:val="00E95901"/>
    <w:rsid w:val="00E959B2"/>
    <w:rsid w:val="00E95F2D"/>
    <w:rsid w:val="00E966E8"/>
    <w:rsid w:val="00E97B79"/>
    <w:rsid w:val="00E97F19"/>
    <w:rsid w:val="00EA003F"/>
    <w:rsid w:val="00EA03AD"/>
    <w:rsid w:val="00EA0635"/>
    <w:rsid w:val="00EA1463"/>
    <w:rsid w:val="00EA1592"/>
    <w:rsid w:val="00EA18B9"/>
    <w:rsid w:val="00EA19E7"/>
    <w:rsid w:val="00EA1A64"/>
    <w:rsid w:val="00EA1C6C"/>
    <w:rsid w:val="00EA1D0D"/>
    <w:rsid w:val="00EA3ED4"/>
    <w:rsid w:val="00EA453A"/>
    <w:rsid w:val="00EA4FAA"/>
    <w:rsid w:val="00EA57F5"/>
    <w:rsid w:val="00EA5DD3"/>
    <w:rsid w:val="00EA671D"/>
    <w:rsid w:val="00EA6C6A"/>
    <w:rsid w:val="00EA778A"/>
    <w:rsid w:val="00EB005A"/>
    <w:rsid w:val="00EB050B"/>
    <w:rsid w:val="00EB086C"/>
    <w:rsid w:val="00EB0BEC"/>
    <w:rsid w:val="00EB1425"/>
    <w:rsid w:val="00EB1855"/>
    <w:rsid w:val="00EB1B08"/>
    <w:rsid w:val="00EB272A"/>
    <w:rsid w:val="00EB2F88"/>
    <w:rsid w:val="00EB34FE"/>
    <w:rsid w:val="00EB369D"/>
    <w:rsid w:val="00EB3CBB"/>
    <w:rsid w:val="00EB5063"/>
    <w:rsid w:val="00EB55D6"/>
    <w:rsid w:val="00EB5863"/>
    <w:rsid w:val="00EB6188"/>
    <w:rsid w:val="00EB687C"/>
    <w:rsid w:val="00EB6C67"/>
    <w:rsid w:val="00EB6DA0"/>
    <w:rsid w:val="00EB6F00"/>
    <w:rsid w:val="00EB7574"/>
    <w:rsid w:val="00EB797B"/>
    <w:rsid w:val="00EB7EBA"/>
    <w:rsid w:val="00EB7F26"/>
    <w:rsid w:val="00EC044E"/>
    <w:rsid w:val="00EC057D"/>
    <w:rsid w:val="00EC05D8"/>
    <w:rsid w:val="00EC0D78"/>
    <w:rsid w:val="00EC0E12"/>
    <w:rsid w:val="00EC14F7"/>
    <w:rsid w:val="00EC169C"/>
    <w:rsid w:val="00EC1D6E"/>
    <w:rsid w:val="00EC2A30"/>
    <w:rsid w:val="00EC2C6E"/>
    <w:rsid w:val="00EC3BC4"/>
    <w:rsid w:val="00EC3D3E"/>
    <w:rsid w:val="00EC3E22"/>
    <w:rsid w:val="00EC4004"/>
    <w:rsid w:val="00EC5CDA"/>
    <w:rsid w:val="00EC5E17"/>
    <w:rsid w:val="00EC5FA3"/>
    <w:rsid w:val="00EC602E"/>
    <w:rsid w:val="00EC6AA7"/>
    <w:rsid w:val="00EC7011"/>
    <w:rsid w:val="00EC7878"/>
    <w:rsid w:val="00EC7FAB"/>
    <w:rsid w:val="00ED0558"/>
    <w:rsid w:val="00ED05FA"/>
    <w:rsid w:val="00ED0BD7"/>
    <w:rsid w:val="00ED0BE2"/>
    <w:rsid w:val="00ED125A"/>
    <w:rsid w:val="00ED1A35"/>
    <w:rsid w:val="00ED1C15"/>
    <w:rsid w:val="00ED1EB6"/>
    <w:rsid w:val="00ED3C0B"/>
    <w:rsid w:val="00ED3DFA"/>
    <w:rsid w:val="00ED407C"/>
    <w:rsid w:val="00ED434A"/>
    <w:rsid w:val="00ED4623"/>
    <w:rsid w:val="00ED47CA"/>
    <w:rsid w:val="00ED47DB"/>
    <w:rsid w:val="00ED47FA"/>
    <w:rsid w:val="00ED55B6"/>
    <w:rsid w:val="00ED5B79"/>
    <w:rsid w:val="00ED5C69"/>
    <w:rsid w:val="00ED6163"/>
    <w:rsid w:val="00ED653C"/>
    <w:rsid w:val="00ED6741"/>
    <w:rsid w:val="00ED6AF1"/>
    <w:rsid w:val="00ED6EE4"/>
    <w:rsid w:val="00ED729B"/>
    <w:rsid w:val="00ED7566"/>
    <w:rsid w:val="00ED76B8"/>
    <w:rsid w:val="00EE0150"/>
    <w:rsid w:val="00EE0759"/>
    <w:rsid w:val="00EE0E4B"/>
    <w:rsid w:val="00EE15AC"/>
    <w:rsid w:val="00EE3717"/>
    <w:rsid w:val="00EE3A3B"/>
    <w:rsid w:val="00EE42C1"/>
    <w:rsid w:val="00EE4489"/>
    <w:rsid w:val="00EE4D53"/>
    <w:rsid w:val="00EE5485"/>
    <w:rsid w:val="00EE6305"/>
    <w:rsid w:val="00EE6C80"/>
    <w:rsid w:val="00EE6EB4"/>
    <w:rsid w:val="00EE6FBE"/>
    <w:rsid w:val="00EE77D8"/>
    <w:rsid w:val="00EF0097"/>
    <w:rsid w:val="00EF2911"/>
    <w:rsid w:val="00EF3023"/>
    <w:rsid w:val="00EF38FF"/>
    <w:rsid w:val="00EF3B53"/>
    <w:rsid w:val="00EF416A"/>
    <w:rsid w:val="00EF429B"/>
    <w:rsid w:val="00EF4438"/>
    <w:rsid w:val="00EF46BF"/>
    <w:rsid w:val="00EF59E4"/>
    <w:rsid w:val="00EF5C61"/>
    <w:rsid w:val="00EF5CE0"/>
    <w:rsid w:val="00EF6220"/>
    <w:rsid w:val="00EF69C7"/>
    <w:rsid w:val="00EF6F07"/>
    <w:rsid w:val="00EF78CB"/>
    <w:rsid w:val="00EF7B6F"/>
    <w:rsid w:val="00F00666"/>
    <w:rsid w:val="00F00B7A"/>
    <w:rsid w:val="00F0104D"/>
    <w:rsid w:val="00F01204"/>
    <w:rsid w:val="00F01610"/>
    <w:rsid w:val="00F019FE"/>
    <w:rsid w:val="00F02CE5"/>
    <w:rsid w:val="00F02D54"/>
    <w:rsid w:val="00F034EE"/>
    <w:rsid w:val="00F03C37"/>
    <w:rsid w:val="00F03F2F"/>
    <w:rsid w:val="00F03FD9"/>
    <w:rsid w:val="00F042E1"/>
    <w:rsid w:val="00F045EE"/>
    <w:rsid w:val="00F04A6F"/>
    <w:rsid w:val="00F05478"/>
    <w:rsid w:val="00F056B3"/>
    <w:rsid w:val="00F06270"/>
    <w:rsid w:val="00F0649F"/>
    <w:rsid w:val="00F06970"/>
    <w:rsid w:val="00F0735A"/>
    <w:rsid w:val="00F077B8"/>
    <w:rsid w:val="00F07901"/>
    <w:rsid w:val="00F07B2D"/>
    <w:rsid w:val="00F104F6"/>
    <w:rsid w:val="00F10583"/>
    <w:rsid w:val="00F10775"/>
    <w:rsid w:val="00F10FED"/>
    <w:rsid w:val="00F1107E"/>
    <w:rsid w:val="00F1117B"/>
    <w:rsid w:val="00F122E5"/>
    <w:rsid w:val="00F128BD"/>
    <w:rsid w:val="00F12AC9"/>
    <w:rsid w:val="00F12E9F"/>
    <w:rsid w:val="00F1347E"/>
    <w:rsid w:val="00F134E8"/>
    <w:rsid w:val="00F13A17"/>
    <w:rsid w:val="00F13A6E"/>
    <w:rsid w:val="00F13AE0"/>
    <w:rsid w:val="00F13E61"/>
    <w:rsid w:val="00F14251"/>
    <w:rsid w:val="00F14559"/>
    <w:rsid w:val="00F16293"/>
    <w:rsid w:val="00F1634E"/>
    <w:rsid w:val="00F16941"/>
    <w:rsid w:val="00F16B41"/>
    <w:rsid w:val="00F17682"/>
    <w:rsid w:val="00F17F3D"/>
    <w:rsid w:val="00F205C5"/>
    <w:rsid w:val="00F20CC6"/>
    <w:rsid w:val="00F20F33"/>
    <w:rsid w:val="00F21982"/>
    <w:rsid w:val="00F21EB3"/>
    <w:rsid w:val="00F2202C"/>
    <w:rsid w:val="00F22656"/>
    <w:rsid w:val="00F237AE"/>
    <w:rsid w:val="00F24250"/>
    <w:rsid w:val="00F24541"/>
    <w:rsid w:val="00F24967"/>
    <w:rsid w:val="00F24994"/>
    <w:rsid w:val="00F24C0B"/>
    <w:rsid w:val="00F25458"/>
    <w:rsid w:val="00F256F8"/>
    <w:rsid w:val="00F262D8"/>
    <w:rsid w:val="00F2632C"/>
    <w:rsid w:val="00F26677"/>
    <w:rsid w:val="00F26CCF"/>
    <w:rsid w:val="00F26E96"/>
    <w:rsid w:val="00F27D91"/>
    <w:rsid w:val="00F30E9F"/>
    <w:rsid w:val="00F32005"/>
    <w:rsid w:val="00F32352"/>
    <w:rsid w:val="00F32356"/>
    <w:rsid w:val="00F333F0"/>
    <w:rsid w:val="00F3463D"/>
    <w:rsid w:val="00F3501B"/>
    <w:rsid w:val="00F35097"/>
    <w:rsid w:val="00F35868"/>
    <w:rsid w:val="00F3598D"/>
    <w:rsid w:val="00F35C9E"/>
    <w:rsid w:val="00F3692A"/>
    <w:rsid w:val="00F373F4"/>
    <w:rsid w:val="00F37EC5"/>
    <w:rsid w:val="00F4020B"/>
    <w:rsid w:val="00F40482"/>
    <w:rsid w:val="00F40A80"/>
    <w:rsid w:val="00F41F5F"/>
    <w:rsid w:val="00F42925"/>
    <w:rsid w:val="00F42D67"/>
    <w:rsid w:val="00F4303E"/>
    <w:rsid w:val="00F43700"/>
    <w:rsid w:val="00F43DFA"/>
    <w:rsid w:val="00F44771"/>
    <w:rsid w:val="00F44985"/>
    <w:rsid w:val="00F44BB6"/>
    <w:rsid w:val="00F44C80"/>
    <w:rsid w:val="00F44E5B"/>
    <w:rsid w:val="00F45871"/>
    <w:rsid w:val="00F45D0F"/>
    <w:rsid w:val="00F45DB7"/>
    <w:rsid w:val="00F4604B"/>
    <w:rsid w:val="00F46320"/>
    <w:rsid w:val="00F46399"/>
    <w:rsid w:val="00F464E0"/>
    <w:rsid w:val="00F464F0"/>
    <w:rsid w:val="00F46957"/>
    <w:rsid w:val="00F47DCB"/>
    <w:rsid w:val="00F507B0"/>
    <w:rsid w:val="00F51012"/>
    <w:rsid w:val="00F51240"/>
    <w:rsid w:val="00F52055"/>
    <w:rsid w:val="00F52A47"/>
    <w:rsid w:val="00F52E11"/>
    <w:rsid w:val="00F53A00"/>
    <w:rsid w:val="00F53DAE"/>
    <w:rsid w:val="00F5417F"/>
    <w:rsid w:val="00F5474A"/>
    <w:rsid w:val="00F547C2"/>
    <w:rsid w:val="00F54A50"/>
    <w:rsid w:val="00F54B0E"/>
    <w:rsid w:val="00F54D68"/>
    <w:rsid w:val="00F54EC1"/>
    <w:rsid w:val="00F5574C"/>
    <w:rsid w:val="00F55E24"/>
    <w:rsid w:val="00F56803"/>
    <w:rsid w:val="00F56EE8"/>
    <w:rsid w:val="00F57280"/>
    <w:rsid w:val="00F574E5"/>
    <w:rsid w:val="00F57F42"/>
    <w:rsid w:val="00F60B8E"/>
    <w:rsid w:val="00F6148D"/>
    <w:rsid w:val="00F61D41"/>
    <w:rsid w:val="00F62D5E"/>
    <w:rsid w:val="00F64477"/>
    <w:rsid w:val="00F644B6"/>
    <w:rsid w:val="00F646B2"/>
    <w:rsid w:val="00F64C96"/>
    <w:rsid w:val="00F64FB6"/>
    <w:rsid w:val="00F65A06"/>
    <w:rsid w:val="00F65F40"/>
    <w:rsid w:val="00F6699F"/>
    <w:rsid w:val="00F66FDD"/>
    <w:rsid w:val="00F67192"/>
    <w:rsid w:val="00F6769F"/>
    <w:rsid w:val="00F7021A"/>
    <w:rsid w:val="00F70467"/>
    <w:rsid w:val="00F70D56"/>
    <w:rsid w:val="00F7100B"/>
    <w:rsid w:val="00F71641"/>
    <w:rsid w:val="00F71795"/>
    <w:rsid w:val="00F722A4"/>
    <w:rsid w:val="00F72424"/>
    <w:rsid w:val="00F725CD"/>
    <w:rsid w:val="00F7274E"/>
    <w:rsid w:val="00F72BEB"/>
    <w:rsid w:val="00F72E5A"/>
    <w:rsid w:val="00F73388"/>
    <w:rsid w:val="00F7399C"/>
    <w:rsid w:val="00F739A8"/>
    <w:rsid w:val="00F73EEF"/>
    <w:rsid w:val="00F74B59"/>
    <w:rsid w:val="00F75E96"/>
    <w:rsid w:val="00F7624A"/>
    <w:rsid w:val="00F7643C"/>
    <w:rsid w:val="00F76C92"/>
    <w:rsid w:val="00F76FE3"/>
    <w:rsid w:val="00F77C44"/>
    <w:rsid w:val="00F8013C"/>
    <w:rsid w:val="00F80B3B"/>
    <w:rsid w:val="00F81ADD"/>
    <w:rsid w:val="00F81E0D"/>
    <w:rsid w:val="00F82140"/>
    <w:rsid w:val="00F8219E"/>
    <w:rsid w:val="00F827B1"/>
    <w:rsid w:val="00F82B2F"/>
    <w:rsid w:val="00F82B48"/>
    <w:rsid w:val="00F84D6D"/>
    <w:rsid w:val="00F85CED"/>
    <w:rsid w:val="00F85FC0"/>
    <w:rsid w:val="00F8610A"/>
    <w:rsid w:val="00F862D8"/>
    <w:rsid w:val="00F86468"/>
    <w:rsid w:val="00F86751"/>
    <w:rsid w:val="00F8733C"/>
    <w:rsid w:val="00F8778B"/>
    <w:rsid w:val="00F9057A"/>
    <w:rsid w:val="00F90DB1"/>
    <w:rsid w:val="00F91B3E"/>
    <w:rsid w:val="00F93BE2"/>
    <w:rsid w:val="00F95F42"/>
    <w:rsid w:val="00F96469"/>
    <w:rsid w:val="00F96850"/>
    <w:rsid w:val="00F96B77"/>
    <w:rsid w:val="00F96BF2"/>
    <w:rsid w:val="00F96C58"/>
    <w:rsid w:val="00FA0386"/>
    <w:rsid w:val="00FA077F"/>
    <w:rsid w:val="00FA081A"/>
    <w:rsid w:val="00FA1473"/>
    <w:rsid w:val="00FA1568"/>
    <w:rsid w:val="00FA1BC9"/>
    <w:rsid w:val="00FA1E02"/>
    <w:rsid w:val="00FA21AC"/>
    <w:rsid w:val="00FA30F3"/>
    <w:rsid w:val="00FA3299"/>
    <w:rsid w:val="00FA3AA2"/>
    <w:rsid w:val="00FA3D91"/>
    <w:rsid w:val="00FA3F72"/>
    <w:rsid w:val="00FA3FA0"/>
    <w:rsid w:val="00FA4210"/>
    <w:rsid w:val="00FA4A78"/>
    <w:rsid w:val="00FA4B00"/>
    <w:rsid w:val="00FA4FBE"/>
    <w:rsid w:val="00FA57F4"/>
    <w:rsid w:val="00FA5DAF"/>
    <w:rsid w:val="00FA734D"/>
    <w:rsid w:val="00FA777F"/>
    <w:rsid w:val="00FA781A"/>
    <w:rsid w:val="00FA7F85"/>
    <w:rsid w:val="00FA7FCB"/>
    <w:rsid w:val="00FB059C"/>
    <w:rsid w:val="00FB067F"/>
    <w:rsid w:val="00FB097A"/>
    <w:rsid w:val="00FB0F6B"/>
    <w:rsid w:val="00FB1AFC"/>
    <w:rsid w:val="00FB1D41"/>
    <w:rsid w:val="00FB1EA3"/>
    <w:rsid w:val="00FB2382"/>
    <w:rsid w:val="00FB2E20"/>
    <w:rsid w:val="00FB3037"/>
    <w:rsid w:val="00FB363C"/>
    <w:rsid w:val="00FB36DE"/>
    <w:rsid w:val="00FB448C"/>
    <w:rsid w:val="00FB53C0"/>
    <w:rsid w:val="00FB5681"/>
    <w:rsid w:val="00FB6888"/>
    <w:rsid w:val="00FB6ED4"/>
    <w:rsid w:val="00FB720E"/>
    <w:rsid w:val="00FB769A"/>
    <w:rsid w:val="00FB7779"/>
    <w:rsid w:val="00FB77FE"/>
    <w:rsid w:val="00FC021E"/>
    <w:rsid w:val="00FC0FC0"/>
    <w:rsid w:val="00FC12AA"/>
    <w:rsid w:val="00FC13D7"/>
    <w:rsid w:val="00FC23DD"/>
    <w:rsid w:val="00FC2A6C"/>
    <w:rsid w:val="00FC31F2"/>
    <w:rsid w:val="00FC3456"/>
    <w:rsid w:val="00FC35ED"/>
    <w:rsid w:val="00FC3B62"/>
    <w:rsid w:val="00FC3FAC"/>
    <w:rsid w:val="00FC41A2"/>
    <w:rsid w:val="00FC4484"/>
    <w:rsid w:val="00FC50DF"/>
    <w:rsid w:val="00FC5600"/>
    <w:rsid w:val="00FC597E"/>
    <w:rsid w:val="00FC5DE4"/>
    <w:rsid w:val="00FC61F5"/>
    <w:rsid w:val="00FC6288"/>
    <w:rsid w:val="00FC6AF8"/>
    <w:rsid w:val="00FC6BEB"/>
    <w:rsid w:val="00FC7C80"/>
    <w:rsid w:val="00FD03C9"/>
    <w:rsid w:val="00FD0A74"/>
    <w:rsid w:val="00FD0CAC"/>
    <w:rsid w:val="00FD0F8D"/>
    <w:rsid w:val="00FD144D"/>
    <w:rsid w:val="00FD17C2"/>
    <w:rsid w:val="00FD200A"/>
    <w:rsid w:val="00FD252C"/>
    <w:rsid w:val="00FD296C"/>
    <w:rsid w:val="00FD3564"/>
    <w:rsid w:val="00FD358D"/>
    <w:rsid w:val="00FD37DA"/>
    <w:rsid w:val="00FD3A6A"/>
    <w:rsid w:val="00FD3B78"/>
    <w:rsid w:val="00FD4C44"/>
    <w:rsid w:val="00FD4DBB"/>
    <w:rsid w:val="00FD522C"/>
    <w:rsid w:val="00FD5280"/>
    <w:rsid w:val="00FD54AD"/>
    <w:rsid w:val="00FD5F03"/>
    <w:rsid w:val="00FD61E3"/>
    <w:rsid w:val="00FD6A49"/>
    <w:rsid w:val="00FD6ADB"/>
    <w:rsid w:val="00FD6B4B"/>
    <w:rsid w:val="00FD6FBB"/>
    <w:rsid w:val="00FD70A2"/>
    <w:rsid w:val="00FE06CF"/>
    <w:rsid w:val="00FE1468"/>
    <w:rsid w:val="00FE1827"/>
    <w:rsid w:val="00FE1DFC"/>
    <w:rsid w:val="00FE221A"/>
    <w:rsid w:val="00FE24A9"/>
    <w:rsid w:val="00FE3408"/>
    <w:rsid w:val="00FE35EA"/>
    <w:rsid w:val="00FE36C1"/>
    <w:rsid w:val="00FE38B3"/>
    <w:rsid w:val="00FE3BDD"/>
    <w:rsid w:val="00FE40F3"/>
    <w:rsid w:val="00FE443B"/>
    <w:rsid w:val="00FE4B31"/>
    <w:rsid w:val="00FE5465"/>
    <w:rsid w:val="00FE56C9"/>
    <w:rsid w:val="00FE57AB"/>
    <w:rsid w:val="00FE6DEB"/>
    <w:rsid w:val="00FE7011"/>
    <w:rsid w:val="00FE749F"/>
    <w:rsid w:val="00FE7AA9"/>
    <w:rsid w:val="00FF08F7"/>
    <w:rsid w:val="00FF08F8"/>
    <w:rsid w:val="00FF187A"/>
    <w:rsid w:val="00FF21D6"/>
    <w:rsid w:val="00FF2609"/>
    <w:rsid w:val="00FF2673"/>
    <w:rsid w:val="00FF2A75"/>
    <w:rsid w:val="00FF33C5"/>
    <w:rsid w:val="00FF34F3"/>
    <w:rsid w:val="00FF39F4"/>
    <w:rsid w:val="00FF3BF7"/>
    <w:rsid w:val="00FF46B5"/>
    <w:rsid w:val="00FF49C6"/>
    <w:rsid w:val="00FF5296"/>
    <w:rsid w:val="00FF5687"/>
    <w:rsid w:val="00FF5A05"/>
    <w:rsid w:val="00FF696B"/>
    <w:rsid w:val="00FF6CDC"/>
    <w:rsid w:val="00FF7540"/>
    <w:rsid w:val="00FF7658"/>
    <w:rsid w:val="00FF778B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A3C020"/>
  <w14:defaultImageDpi w14:val="0"/>
  <w15:docId w15:val="{2303A1BE-A894-435F-91CC-D4E42320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CF75FF"/>
    <w:pPr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0026F7"/>
    <w:pPr>
      <w:keepNext/>
      <w:spacing w:before="0" w:after="0"/>
      <w:outlineLvl w:val="0"/>
    </w:pPr>
    <w:rPr>
      <w:rFonts w:ascii="Arial" w:hAnsi="Arial"/>
      <w:b/>
      <w:szCs w:val="24"/>
      <w:u w:val="single"/>
    </w:rPr>
  </w:style>
  <w:style w:type="paragraph" w:styleId="2">
    <w:name w:val="heading 2"/>
    <w:basedOn w:val="a0"/>
    <w:next w:val="a0"/>
    <w:link w:val="20"/>
    <w:uiPriority w:val="9"/>
    <w:qFormat/>
    <w:rsid w:val="000026F7"/>
    <w:pPr>
      <w:keepNext/>
      <w:spacing w:before="0" w:after="0"/>
      <w:outlineLvl w:val="1"/>
    </w:pPr>
    <w:rPr>
      <w:rFonts w:ascii="Arial" w:hAnsi="Arial"/>
      <w:b/>
      <w:szCs w:val="24"/>
    </w:rPr>
  </w:style>
  <w:style w:type="paragraph" w:styleId="3">
    <w:name w:val="heading 3"/>
    <w:basedOn w:val="a0"/>
    <w:next w:val="a0"/>
    <w:link w:val="30"/>
    <w:uiPriority w:val="9"/>
    <w:qFormat/>
    <w:rsid w:val="000026F7"/>
    <w:pPr>
      <w:keepNext/>
      <w:spacing w:before="0" w:after="0"/>
      <w:jc w:val="both"/>
      <w:outlineLvl w:val="2"/>
    </w:pPr>
    <w:rPr>
      <w:rFonts w:ascii="Arial" w:hAnsi="Arial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E340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4E0736"/>
    <w:rPr>
      <w:rFonts w:ascii="Arial" w:hAnsi="Arial" w:cs="Times New Roman"/>
      <w:b/>
      <w:sz w:val="24"/>
      <w:u w:val="single"/>
    </w:rPr>
  </w:style>
  <w:style w:type="character" w:customStyle="1" w:styleId="20">
    <w:name w:val="Заголовок 2 Знак"/>
    <w:basedOn w:val="a1"/>
    <w:link w:val="2"/>
    <w:uiPriority w:val="9"/>
    <w:locked/>
    <w:rsid w:val="00971AE2"/>
    <w:rPr>
      <w:rFonts w:ascii="Arial" w:hAnsi="Arial" w:cs="Times New Roman"/>
      <w:b/>
      <w:sz w:val="24"/>
    </w:rPr>
  </w:style>
  <w:style w:type="character" w:customStyle="1" w:styleId="30">
    <w:name w:val="Заголовок 3 Знак"/>
    <w:basedOn w:val="a1"/>
    <w:link w:val="3"/>
    <w:uiPriority w:val="9"/>
    <w:locked/>
    <w:rsid w:val="001E691D"/>
    <w:rPr>
      <w:rFonts w:ascii="Arial" w:hAnsi="Arial" w:cs="Times New Roman"/>
      <w:sz w:val="24"/>
    </w:rPr>
  </w:style>
  <w:style w:type="character" w:customStyle="1" w:styleId="40">
    <w:name w:val="Заголовок 4 Знак"/>
    <w:basedOn w:val="a1"/>
    <w:link w:val="4"/>
    <w:uiPriority w:val="9"/>
    <w:locked/>
    <w:rsid w:val="00634952"/>
    <w:rPr>
      <w:rFonts w:cs="Times New Roman"/>
      <w:b/>
      <w:sz w:val="28"/>
    </w:rPr>
  </w:style>
  <w:style w:type="paragraph" w:styleId="a4">
    <w:name w:val="Body Text Indent"/>
    <w:basedOn w:val="a0"/>
    <w:link w:val="a5"/>
    <w:uiPriority w:val="99"/>
    <w:rsid w:val="000026F7"/>
    <w:pPr>
      <w:spacing w:before="0" w:after="0"/>
      <w:ind w:left="360"/>
    </w:pPr>
    <w:rPr>
      <w:sz w:val="28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1E691D"/>
    <w:rPr>
      <w:rFonts w:cs="Times New Roman"/>
      <w:sz w:val="24"/>
    </w:rPr>
  </w:style>
  <w:style w:type="paragraph" w:styleId="a6">
    <w:name w:val="Body Text"/>
    <w:aliases w:val="Знак Знак Знак,Знак Знак Знак Знак Знак Знак"/>
    <w:basedOn w:val="a0"/>
    <w:link w:val="a7"/>
    <w:uiPriority w:val="99"/>
    <w:rsid w:val="000026F7"/>
    <w:pPr>
      <w:spacing w:before="0" w:after="0"/>
    </w:pPr>
    <w:rPr>
      <w:sz w:val="28"/>
      <w:szCs w:val="24"/>
    </w:rPr>
  </w:style>
  <w:style w:type="character" w:customStyle="1" w:styleId="a7">
    <w:name w:val="Основной текст Знак"/>
    <w:aliases w:val="Знак Знак Знак Знак,Знак Знак Знак Знак Знак Знак Знак"/>
    <w:basedOn w:val="a1"/>
    <w:link w:val="a6"/>
    <w:uiPriority w:val="99"/>
    <w:locked/>
    <w:rsid w:val="000026F7"/>
    <w:rPr>
      <w:rFonts w:cs="Times New Roman"/>
      <w:sz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0026F7"/>
    <w:pPr>
      <w:tabs>
        <w:tab w:val="num" w:pos="0"/>
      </w:tabs>
      <w:spacing w:before="0" w:after="0"/>
      <w:ind w:firstLine="540"/>
      <w:jc w:val="both"/>
    </w:pPr>
    <w:rPr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E691D"/>
    <w:rPr>
      <w:rFonts w:cs="Times New Roman"/>
      <w:sz w:val="24"/>
    </w:rPr>
  </w:style>
  <w:style w:type="paragraph" w:styleId="a8">
    <w:name w:val="header"/>
    <w:basedOn w:val="a0"/>
    <w:link w:val="a9"/>
    <w:uiPriority w:val="99"/>
    <w:rsid w:val="000026F7"/>
    <w:pPr>
      <w:tabs>
        <w:tab w:val="center" w:pos="4153"/>
        <w:tab w:val="right" w:pos="8306"/>
      </w:tabs>
      <w:spacing w:before="0" w:after="0"/>
    </w:pPr>
    <w:rPr>
      <w:szCs w:val="24"/>
    </w:rPr>
  </w:style>
  <w:style w:type="character" w:customStyle="1" w:styleId="a9">
    <w:name w:val="Верхний колонтитул Знак"/>
    <w:basedOn w:val="a1"/>
    <w:link w:val="a8"/>
    <w:uiPriority w:val="99"/>
    <w:locked/>
    <w:rsid w:val="00E82CB2"/>
    <w:rPr>
      <w:rFonts w:cs="Times New Roman"/>
      <w:sz w:val="24"/>
    </w:rPr>
  </w:style>
  <w:style w:type="character" w:styleId="aa">
    <w:name w:val="page number"/>
    <w:basedOn w:val="a1"/>
    <w:uiPriority w:val="99"/>
    <w:rsid w:val="000026F7"/>
    <w:rPr>
      <w:rFonts w:cs="Times New Roman"/>
    </w:rPr>
  </w:style>
  <w:style w:type="paragraph" w:styleId="ab">
    <w:name w:val="footer"/>
    <w:basedOn w:val="a0"/>
    <w:link w:val="ac"/>
    <w:uiPriority w:val="99"/>
    <w:rsid w:val="000026F7"/>
    <w:pPr>
      <w:tabs>
        <w:tab w:val="center" w:pos="4153"/>
        <w:tab w:val="right" w:pos="8306"/>
      </w:tabs>
      <w:spacing w:before="0" w:after="0"/>
    </w:pPr>
    <w:rPr>
      <w:szCs w:val="24"/>
    </w:rPr>
  </w:style>
  <w:style w:type="character" w:customStyle="1" w:styleId="ac">
    <w:name w:val="Нижний колонтитул Знак"/>
    <w:basedOn w:val="a1"/>
    <w:link w:val="ab"/>
    <w:uiPriority w:val="99"/>
    <w:locked/>
    <w:rsid w:val="001E691D"/>
    <w:rPr>
      <w:rFonts w:cs="Times New Roman"/>
      <w:sz w:val="24"/>
    </w:rPr>
  </w:style>
  <w:style w:type="character" w:styleId="ad">
    <w:name w:val="Hyperlink"/>
    <w:basedOn w:val="a1"/>
    <w:uiPriority w:val="99"/>
    <w:rsid w:val="000026F7"/>
    <w:rPr>
      <w:rFonts w:cs="Times New Roman"/>
      <w:color w:val="0000FF"/>
      <w:u w:val="single"/>
    </w:rPr>
  </w:style>
  <w:style w:type="character" w:styleId="ae">
    <w:name w:val="FollowedHyperlink"/>
    <w:basedOn w:val="a1"/>
    <w:uiPriority w:val="99"/>
    <w:rsid w:val="00D45B33"/>
    <w:rPr>
      <w:rFonts w:cs="Times New Roman"/>
      <w:color w:val="800080"/>
      <w:u w:val="single"/>
    </w:rPr>
  </w:style>
  <w:style w:type="paragraph" w:styleId="23">
    <w:name w:val="Body Text 2"/>
    <w:basedOn w:val="a0"/>
    <w:link w:val="24"/>
    <w:uiPriority w:val="99"/>
    <w:rsid w:val="00D45B33"/>
    <w:pPr>
      <w:spacing w:before="0" w:after="120" w:line="480" w:lineRule="auto"/>
    </w:pPr>
    <w:rPr>
      <w:szCs w:val="24"/>
    </w:rPr>
  </w:style>
  <w:style w:type="character" w:customStyle="1" w:styleId="24">
    <w:name w:val="Основной текст 2 Знак"/>
    <w:basedOn w:val="a1"/>
    <w:link w:val="23"/>
    <w:uiPriority w:val="99"/>
    <w:locked/>
    <w:rsid w:val="00634952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8F424C"/>
    <w:pPr>
      <w:spacing w:before="0"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634952"/>
    <w:rPr>
      <w:rFonts w:cs="Times New Roman"/>
      <w:sz w:val="16"/>
    </w:rPr>
  </w:style>
  <w:style w:type="character" w:customStyle="1" w:styleId="af">
    <w:name w:val="Знак"/>
    <w:rsid w:val="005150C8"/>
    <w:rPr>
      <w:sz w:val="24"/>
      <w:lang w:val="ru-RU" w:eastAsia="ru-RU"/>
    </w:rPr>
  </w:style>
  <w:style w:type="paragraph" w:styleId="af0">
    <w:name w:val="Title"/>
    <w:basedOn w:val="a0"/>
    <w:link w:val="af1"/>
    <w:uiPriority w:val="10"/>
    <w:qFormat/>
    <w:rsid w:val="00EA19E7"/>
    <w:pPr>
      <w:spacing w:before="0" w:after="0"/>
      <w:jc w:val="center"/>
    </w:pPr>
    <w:rPr>
      <w:sz w:val="28"/>
    </w:rPr>
  </w:style>
  <w:style w:type="character" w:customStyle="1" w:styleId="af1">
    <w:name w:val="Название Знак"/>
    <w:basedOn w:val="a1"/>
    <w:link w:val="af0"/>
    <w:uiPriority w:val="10"/>
    <w:locked/>
    <w:rsid w:val="00930031"/>
    <w:rPr>
      <w:rFonts w:cs="Times New Roman"/>
      <w:sz w:val="28"/>
    </w:rPr>
  </w:style>
  <w:style w:type="paragraph" w:styleId="af2">
    <w:name w:val="Subtitle"/>
    <w:basedOn w:val="a0"/>
    <w:link w:val="af3"/>
    <w:uiPriority w:val="11"/>
    <w:qFormat/>
    <w:rsid w:val="00EA19E7"/>
    <w:pPr>
      <w:spacing w:before="0" w:after="0"/>
      <w:jc w:val="center"/>
    </w:pPr>
    <w:rPr>
      <w:b/>
      <w:bCs/>
      <w:sz w:val="26"/>
      <w:szCs w:val="24"/>
    </w:rPr>
  </w:style>
  <w:style w:type="character" w:customStyle="1" w:styleId="af3">
    <w:name w:val="Подзаголовок Знак"/>
    <w:basedOn w:val="a1"/>
    <w:link w:val="af2"/>
    <w:uiPriority w:val="11"/>
    <w:locked/>
    <w:rsid w:val="001E691D"/>
    <w:rPr>
      <w:rFonts w:cs="Times New Roman"/>
      <w:b/>
      <w:sz w:val="24"/>
    </w:rPr>
  </w:style>
  <w:style w:type="paragraph" w:customStyle="1" w:styleId="ConsPlusNormal">
    <w:name w:val="ConsPlusNormal"/>
    <w:rsid w:val="00EA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footnote reference"/>
    <w:basedOn w:val="a1"/>
    <w:uiPriority w:val="99"/>
    <w:semiHidden/>
    <w:rsid w:val="00CB232D"/>
    <w:rPr>
      <w:rFonts w:cs="Times New Roman"/>
      <w:vertAlign w:val="superscript"/>
    </w:rPr>
  </w:style>
  <w:style w:type="paragraph" w:styleId="af5">
    <w:name w:val="footnote text"/>
    <w:basedOn w:val="a0"/>
    <w:link w:val="af6"/>
    <w:uiPriority w:val="99"/>
    <w:semiHidden/>
    <w:rsid w:val="00CB232D"/>
    <w:pPr>
      <w:spacing w:before="0" w:after="0"/>
    </w:pPr>
    <w:rPr>
      <w:sz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1E691D"/>
    <w:rPr>
      <w:rFonts w:cs="Times New Roman"/>
    </w:rPr>
  </w:style>
  <w:style w:type="paragraph" w:customStyle="1" w:styleId="FR1">
    <w:name w:val="FR1"/>
    <w:rsid w:val="007D629E"/>
    <w:pPr>
      <w:widowControl w:val="0"/>
      <w:spacing w:line="360" w:lineRule="auto"/>
      <w:ind w:left="40"/>
    </w:pPr>
    <w:rPr>
      <w:rFonts w:ascii="Courier New" w:hAnsi="Courier New"/>
      <w:sz w:val="16"/>
    </w:rPr>
  </w:style>
  <w:style w:type="paragraph" w:styleId="af7">
    <w:name w:val="Block Text"/>
    <w:basedOn w:val="a0"/>
    <w:uiPriority w:val="99"/>
    <w:rsid w:val="007D629E"/>
    <w:pPr>
      <w:spacing w:before="0" w:after="0"/>
      <w:ind w:left="320" w:right="200" w:hanging="300"/>
      <w:jc w:val="both"/>
    </w:pPr>
  </w:style>
  <w:style w:type="table" w:styleId="af8">
    <w:name w:val="Table Grid"/>
    <w:basedOn w:val="a2"/>
    <w:uiPriority w:val="39"/>
    <w:rsid w:val="000B5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4E0736"/>
    <w:rPr>
      <w:rFonts w:ascii="Arial" w:hAnsi="Arial"/>
      <w:b/>
      <w:sz w:val="22"/>
    </w:rPr>
  </w:style>
  <w:style w:type="paragraph" w:customStyle="1" w:styleId="af9">
    <w:name w:val="Стиль"/>
    <w:rsid w:val="00C6155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a">
    <w:name w:val="Основной текст_"/>
    <w:link w:val="33"/>
    <w:locked/>
    <w:rsid w:val="00CA0005"/>
    <w:rPr>
      <w:shd w:val="clear" w:color="auto" w:fill="FFFFFF"/>
    </w:rPr>
  </w:style>
  <w:style w:type="paragraph" w:customStyle="1" w:styleId="33">
    <w:name w:val="Основной текст3"/>
    <w:basedOn w:val="a0"/>
    <w:link w:val="afa"/>
    <w:rsid w:val="00CA0005"/>
    <w:pPr>
      <w:shd w:val="clear" w:color="auto" w:fill="FFFFFF"/>
      <w:spacing w:before="240" w:after="0" w:line="259" w:lineRule="exact"/>
      <w:jc w:val="both"/>
    </w:pPr>
    <w:rPr>
      <w:noProof/>
      <w:sz w:val="20"/>
      <w:shd w:val="clear" w:color="auto" w:fill="FFFFFF"/>
    </w:rPr>
  </w:style>
  <w:style w:type="character" w:customStyle="1" w:styleId="11">
    <w:name w:val="Основной текст1"/>
    <w:basedOn w:val="afa"/>
    <w:rsid w:val="00CA0005"/>
    <w:rPr>
      <w:rFonts w:cs="Times New Roman"/>
      <w:shd w:val="clear" w:color="auto" w:fill="FFFFFF"/>
      <w:lang w:bidi="ar-SA"/>
    </w:rPr>
  </w:style>
  <w:style w:type="character" w:customStyle="1" w:styleId="1pt2">
    <w:name w:val="Основной текст + Интервал 1 pt2"/>
    <w:rsid w:val="00CA0005"/>
    <w:rPr>
      <w:spacing w:val="30"/>
      <w:shd w:val="clear" w:color="auto" w:fill="FFFFFF"/>
    </w:rPr>
  </w:style>
  <w:style w:type="character" w:customStyle="1" w:styleId="300">
    <w:name w:val="Основной текст (30)_"/>
    <w:link w:val="301"/>
    <w:locked/>
    <w:rsid w:val="00CA0005"/>
    <w:rPr>
      <w:sz w:val="17"/>
      <w:shd w:val="clear" w:color="auto" w:fill="FFFFFF"/>
    </w:rPr>
  </w:style>
  <w:style w:type="paragraph" w:customStyle="1" w:styleId="301">
    <w:name w:val="Основной текст (30)1"/>
    <w:basedOn w:val="a0"/>
    <w:link w:val="300"/>
    <w:rsid w:val="00CA0005"/>
    <w:pPr>
      <w:shd w:val="clear" w:color="auto" w:fill="FFFFFF"/>
      <w:spacing w:before="0" w:after="0" w:line="240" w:lineRule="atLeast"/>
      <w:ind w:hanging="300"/>
      <w:jc w:val="both"/>
    </w:pPr>
    <w:rPr>
      <w:noProof/>
      <w:sz w:val="17"/>
      <w:szCs w:val="17"/>
      <w:shd w:val="clear" w:color="auto" w:fill="FFFFFF"/>
    </w:rPr>
  </w:style>
  <w:style w:type="character" w:customStyle="1" w:styleId="9">
    <w:name w:val="Заголовок №9_"/>
    <w:link w:val="91"/>
    <w:locked/>
    <w:rsid w:val="00CA0005"/>
    <w:rPr>
      <w:shd w:val="clear" w:color="auto" w:fill="FFFFFF"/>
    </w:rPr>
  </w:style>
  <w:style w:type="paragraph" w:customStyle="1" w:styleId="91">
    <w:name w:val="Заголовок №91"/>
    <w:basedOn w:val="a0"/>
    <w:link w:val="9"/>
    <w:rsid w:val="00CA0005"/>
    <w:pPr>
      <w:shd w:val="clear" w:color="auto" w:fill="FFFFFF"/>
      <w:spacing w:before="180" w:after="180" w:line="240" w:lineRule="atLeast"/>
      <w:ind w:hanging="1080"/>
      <w:outlineLvl w:val="8"/>
    </w:pPr>
    <w:rPr>
      <w:noProof/>
      <w:sz w:val="20"/>
      <w:shd w:val="clear" w:color="auto" w:fill="FFFFFF"/>
    </w:rPr>
  </w:style>
  <w:style w:type="character" w:customStyle="1" w:styleId="320">
    <w:name w:val="Основной текст (32)_"/>
    <w:link w:val="321"/>
    <w:locked/>
    <w:rsid w:val="00CA0005"/>
    <w:rPr>
      <w:sz w:val="15"/>
      <w:shd w:val="clear" w:color="auto" w:fill="FFFFFF"/>
    </w:rPr>
  </w:style>
  <w:style w:type="paragraph" w:customStyle="1" w:styleId="321">
    <w:name w:val="Основной текст (32)"/>
    <w:basedOn w:val="a0"/>
    <w:link w:val="320"/>
    <w:rsid w:val="00CA0005"/>
    <w:pPr>
      <w:shd w:val="clear" w:color="auto" w:fill="FFFFFF"/>
      <w:spacing w:before="0" w:after="0" w:line="240" w:lineRule="atLeast"/>
      <w:jc w:val="both"/>
    </w:pPr>
    <w:rPr>
      <w:noProof/>
      <w:sz w:val="15"/>
      <w:szCs w:val="15"/>
      <w:shd w:val="clear" w:color="auto" w:fill="FFFFFF"/>
    </w:rPr>
  </w:style>
  <w:style w:type="character" w:customStyle="1" w:styleId="91pt">
    <w:name w:val="Заголовок №9 + Интервал 1 pt"/>
    <w:rsid w:val="00CA0005"/>
    <w:rPr>
      <w:spacing w:val="30"/>
      <w:shd w:val="clear" w:color="auto" w:fill="FFFFFF"/>
    </w:rPr>
  </w:style>
  <w:style w:type="character" w:customStyle="1" w:styleId="97">
    <w:name w:val="Заголовок №97"/>
    <w:basedOn w:val="9"/>
    <w:rsid w:val="00CA0005"/>
    <w:rPr>
      <w:rFonts w:cs="Times New Roman"/>
      <w:shd w:val="clear" w:color="auto" w:fill="FFFFFF"/>
      <w:lang w:bidi="ar-SA"/>
    </w:rPr>
  </w:style>
  <w:style w:type="character" w:customStyle="1" w:styleId="25">
    <w:name w:val="Основной текст (2)_"/>
    <w:link w:val="210"/>
    <w:locked/>
    <w:rsid w:val="00CA0005"/>
    <w:rPr>
      <w:sz w:val="18"/>
      <w:shd w:val="clear" w:color="auto" w:fill="FFFFFF"/>
    </w:rPr>
  </w:style>
  <w:style w:type="paragraph" w:customStyle="1" w:styleId="210">
    <w:name w:val="Основной текст (2)1"/>
    <w:basedOn w:val="a0"/>
    <w:link w:val="25"/>
    <w:rsid w:val="00CA0005"/>
    <w:pPr>
      <w:shd w:val="clear" w:color="auto" w:fill="FFFFFF"/>
      <w:spacing w:before="0" w:after="0" w:line="211" w:lineRule="exact"/>
      <w:jc w:val="both"/>
    </w:pPr>
    <w:rPr>
      <w:noProof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10"/>
    <w:locked/>
    <w:rsid w:val="00CA0005"/>
    <w:rPr>
      <w:sz w:val="19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CA0005"/>
    <w:pPr>
      <w:shd w:val="clear" w:color="auto" w:fill="FFFFFF"/>
      <w:spacing w:before="0" w:after="0" w:line="259" w:lineRule="exact"/>
    </w:pPr>
    <w:rPr>
      <w:noProof/>
      <w:sz w:val="19"/>
      <w:szCs w:val="19"/>
      <w:shd w:val="clear" w:color="auto" w:fill="FFFFFF"/>
    </w:rPr>
  </w:style>
  <w:style w:type="character" w:customStyle="1" w:styleId="26">
    <w:name w:val="Основной текст (2)"/>
    <w:basedOn w:val="25"/>
    <w:rsid w:val="00CA0005"/>
    <w:rPr>
      <w:rFonts w:cs="Times New Roman"/>
      <w:sz w:val="18"/>
      <w:szCs w:val="18"/>
      <w:shd w:val="clear" w:color="auto" w:fill="FFFFFF"/>
      <w:lang w:bidi="ar-SA"/>
    </w:rPr>
  </w:style>
  <w:style w:type="character" w:customStyle="1" w:styleId="42">
    <w:name w:val="Основной текст (4)"/>
    <w:basedOn w:val="41"/>
    <w:rsid w:val="00CA0005"/>
    <w:rPr>
      <w:rFonts w:cs="Times New Roman"/>
      <w:sz w:val="19"/>
      <w:szCs w:val="19"/>
      <w:shd w:val="clear" w:color="auto" w:fill="FFFFFF"/>
      <w:lang w:bidi="ar-SA"/>
    </w:rPr>
  </w:style>
  <w:style w:type="character" w:customStyle="1" w:styleId="310">
    <w:name w:val="Основной текст (31)_"/>
    <w:link w:val="311"/>
    <w:locked/>
    <w:rsid w:val="00CA0005"/>
    <w:rPr>
      <w:sz w:val="17"/>
      <w:shd w:val="clear" w:color="auto" w:fill="FFFFFF"/>
    </w:rPr>
  </w:style>
  <w:style w:type="paragraph" w:customStyle="1" w:styleId="311">
    <w:name w:val="Основной текст (31)1"/>
    <w:basedOn w:val="a0"/>
    <w:link w:val="310"/>
    <w:rsid w:val="00CA0005"/>
    <w:pPr>
      <w:shd w:val="clear" w:color="auto" w:fill="FFFFFF"/>
      <w:spacing w:before="180" w:after="0" w:line="240" w:lineRule="atLeast"/>
      <w:jc w:val="both"/>
    </w:pPr>
    <w:rPr>
      <w:noProof/>
      <w:sz w:val="17"/>
      <w:szCs w:val="17"/>
      <w:shd w:val="clear" w:color="auto" w:fill="FFFFFF"/>
    </w:rPr>
  </w:style>
  <w:style w:type="character" w:customStyle="1" w:styleId="27">
    <w:name w:val="Подпись к таблице (2)_"/>
    <w:link w:val="211"/>
    <w:locked/>
    <w:rsid w:val="00CA0005"/>
    <w:rPr>
      <w:sz w:val="18"/>
      <w:shd w:val="clear" w:color="auto" w:fill="FFFFFF"/>
    </w:rPr>
  </w:style>
  <w:style w:type="paragraph" w:customStyle="1" w:styleId="211">
    <w:name w:val="Подпись к таблице (2)1"/>
    <w:basedOn w:val="a0"/>
    <w:link w:val="27"/>
    <w:rsid w:val="00CA0005"/>
    <w:pPr>
      <w:shd w:val="clear" w:color="auto" w:fill="FFFFFF"/>
      <w:spacing w:before="0" w:after="0" w:line="240" w:lineRule="atLeast"/>
    </w:pPr>
    <w:rPr>
      <w:noProof/>
      <w:sz w:val="18"/>
      <w:szCs w:val="18"/>
      <w:shd w:val="clear" w:color="auto" w:fill="FFFFFF"/>
    </w:rPr>
  </w:style>
  <w:style w:type="character" w:customStyle="1" w:styleId="28">
    <w:name w:val="Подпись к таблице (2)"/>
    <w:basedOn w:val="27"/>
    <w:rsid w:val="00CA0005"/>
    <w:rPr>
      <w:rFonts w:cs="Times New Roman"/>
      <w:sz w:val="18"/>
      <w:szCs w:val="18"/>
      <w:shd w:val="clear" w:color="auto" w:fill="FFFFFF"/>
      <w:lang w:bidi="ar-SA"/>
    </w:rPr>
  </w:style>
  <w:style w:type="character" w:customStyle="1" w:styleId="68">
    <w:name w:val="Основной текст (68)_"/>
    <w:link w:val="680"/>
    <w:locked/>
    <w:rsid w:val="00CA0005"/>
    <w:rPr>
      <w:rFonts w:ascii="Arial Black" w:hAnsi="Arial Black"/>
      <w:sz w:val="15"/>
      <w:shd w:val="clear" w:color="auto" w:fill="FFFFFF"/>
    </w:rPr>
  </w:style>
  <w:style w:type="paragraph" w:customStyle="1" w:styleId="680">
    <w:name w:val="Основной текст (68)"/>
    <w:basedOn w:val="a0"/>
    <w:link w:val="68"/>
    <w:rsid w:val="00CA0005"/>
    <w:pPr>
      <w:shd w:val="clear" w:color="auto" w:fill="FFFFFF"/>
      <w:spacing w:before="0" w:after="0" w:line="240" w:lineRule="atLeast"/>
    </w:pPr>
    <w:rPr>
      <w:rFonts w:ascii="Arial Black" w:hAnsi="Arial Black"/>
      <w:noProof/>
      <w:sz w:val="15"/>
      <w:szCs w:val="15"/>
      <w:shd w:val="clear" w:color="auto" w:fill="FFFFFF"/>
    </w:rPr>
  </w:style>
  <w:style w:type="character" w:customStyle="1" w:styleId="69">
    <w:name w:val="Основной текст (69)_"/>
    <w:link w:val="690"/>
    <w:locked/>
    <w:rsid w:val="00CA0005"/>
    <w:rPr>
      <w:rFonts w:ascii="Arial Black" w:hAnsi="Arial Black"/>
      <w:sz w:val="16"/>
      <w:shd w:val="clear" w:color="auto" w:fill="FFFFFF"/>
    </w:rPr>
  </w:style>
  <w:style w:type="paragraph" w:customStyle="1" w:styleId="690">
    <w:name w:val="Основной текст (69)"/>
    <w:basedOn w:val="a0"/>
    <w:link w:val="69"/>
    <w:rsid w:val="00CA0005"/>
    <w:pPr>
      <w:shd w:val="clear" w:color="auto" w:fill="FFFFFF"/>
      <w:spacing w:before="0" w:after="0" w:line="240" w:lineRule="atLeast"/>
    </w:pPr>
    <w:rPr>
      <w:rFonts w:ascii="Arial Black" w:hAnsi="Arial Black"/>
      <w:noProof/>
      <w:sz w:val="16"/>
      <w:szCs w:val="16"/>
      <w:shd w:val="clear" w:color="auto" w:fill="FFFFFF"/>
    </w:rPr>
  </w:style>
  <w:style w:type="character" w:customStyle="1" w:styleId="309">
    <w:name w:val="Основной текст (30) + 9"/>
    <w:aliases w:val="5 pt2"/>
    <w:rsid w:val="00CA0005"/>
    <w:rPr>
      <w:sz w:val="19"/>
      <w:shd w:val="clear" w:color="auto" w:fill="FFFFFF"/>
    </w:rPr>
  </w:style>
  <w:style w:type="character" w:customStyle="1" w:styleId="411pt">
    <w:name w:val="Основной текст (4) + 11 pt"/>
    <w:rsid w:val="00CA0005"/>
    <w:rPr>
      <w:rFonts w:ascii="Times New Roman" w:hAnsi="Times New Roman"/>
      <w:sz w:val="22"/>
      <w:shd w:val="clear" w:color="auto" w:fill="FFFFFF"/>
    </w:rPr>
  </w:style>
  <w:style w:type="character" w:customStyle="1" w:styleId="70">
    <w:name w:val="Основной текст (70)_"/>
    <w:link w:val="700"/>
    <w:locked/>
    <w:rsid w:val="00CA0005"/>
    <w:rPr>
      <w:rFonts w:ascii="Arial Black" w:hAnsi="Arial Black"/>
      <w:sz w:val="16"/>
      <w:shd w:val="clear" w:color="auto" w:fill="FFFFFF"/>
    </w:rPr>
  </w:style>
  <w:style w:type="paragraph" w:customStyle="1" w:styleId="700">
    <w:name w:val="Основной текст (70)"/>
    <w:basedOn w:val="a0"/>
    <w:link w:val="70"/>
    <w:rsid w:val="00CA0005"/>
    <w:pPr>
      <w:shd w:val="clear" w:color="auto" w:fill="FFFFFF"/>
      <w:spacing w:before="0" w:after="0" w:line="240" w:lineRule="atLeast"/>
    </w:pPr>
    <w:rPr>
      <w:rFonts w:ascii="Arial Black" w:hAnsi="Arial Black"/>
      <w:noProof/>
      <w:sz w:val="16"/>
      <w:szCs w:val="16"/>
      <w:shd w:val="clear" w:color="auto" w:fill="FFFFFF"/>
    </w:rPr>
  </w:style>
  <w:style w:type="character" w:customStyle="1" w:styleId="304pt">
    <w:name w:val="Основной текст (30) + Интервал 4 pt"/>
    <w:rsid w:val="00CA0005"/>
    <w:rPr>
      <w:rFonts w:ascii="Times New Roman" w:hAnsi="Times New Roman"/>
      <w:spacing w:val="80"/>
      <w:sz w:val="17"/>
      <w:shd w:val="clear" w:color="auto" w:fill="FFFFFF"/>
    </w:rPr>
  </w:style>
  <w:style w:type="character" w:customStyle="1" w:styleId="301pt">
    <w:name w:val="Основной текст (30) + Интервал 1 pt"/>
    <w:rsid w:val="00CA0005"/>
    <w:rPr>
      <w:rFonts w:ascii="Times New Roman" w:hAnsi="Times New Roman"/>
      <w:spacing w:val="20"/>
      <w:sz w:val="17"/>
      <w:shd w:val="clear" w:color="auto" w:fill="FFFFFF"/>
    </w:rPr>
  </w:style>
  <w:style w:type="character" w:customStyle="1" w:styleId="302pt">
    <w:name w:val="Основной текст (30) + Интервал 2 pt"/>
    <w:rsid w:val="00CA0005"/>
    <w:rPr>
      <w:rFonts w:ascii="Times New Roman" w:hAnsi="Times New Roman"/>
      <w:spacing w:val="50"/>
      <w:sz w:val="17"/>
      <w:shd w:val="clear" w:color="auto" w:fill="FFFFFF"/>
    </w:rPr>
  </w:style>
  <w:style w:type="character" w:customStyle="1" w:styleId="29">
    <w:name w:val="Основной текст (2) + 9"/>
    <w:aliases w:val="5 pt,Не курсив1"/>
    <w:rsid w:val="00CA0005"/>
    <w:rPr>
      <w:rFonts w:ascii="Times New Roman" w:hAnsi="Times New Roman"/>
      <w:i/>
      <w:sz w:val="19"/>
      <w:shd w:val="clear" w:color="auto" w:fill="FFFFFF"/>
    </w:rPr>
  </w:style>
  <w:style w:type="character" w:customStyle="1" w:styleId="211pt">
    <w:name w:val="Основной текст (2) + 11 pt"/>
    <w:aliases w:val="Не курсив"/>
    <w:rsid w:val="00CA0005"/>
    <w:rPr>
      <w:rFonts w:ascii="Times New Roman" w:hAnsi="Times New Roman"/>
      <w:i/>
      <w:sz w:val="22"/>
      <w:shd w:val="clear" w:color="auto" w:fill="FFFFFF"/>
    </w:rPr>
  </w:style>
  <w:style w:type="character" w:customStyle="1" w:styleId="afb">
    <w:name w:val="Сноска"/>
    <w:rsid w:val="00CA0005"/>
    <w:rPr>
      <w:rFonts w:ascii="Times New Roman" w:hAnsi="Times New Roman"/>
      <w:spacing w:val="0"/>
      <w:sz w:val="18"/>
    </w:rPr>
  </w:style>
  <w:style w:type="character" w:customStyle="1" w:styleId="302">
    <w:name w:val="Основной текст (30) + Полужирный"/>
    <w:rsid w:val="00CA0005"/>
    <w:rPr>
      <w:rFonts w:ascii="Times New Roman" w:hAnsi="Times New Roman"/>
      <w:b/>
      <w:sz w:val="17"/>
      <w:shd w:val="clear" w:color="auto" w:fill="FFFFFF"/>
    </w:rPr>
  </w:style>
  <w:style w:type="character" w:customStyle="1" w:styleId="411pt3">
    <w:name w:val="Основной текст (4) + 11 pt3"/>
    <w:rsid w:val="00CA0005"/>
    <w:rPr>
      <w:rFonts w:ascii="Times New Roman" w:hAnsi="Times New Roman"/>
      <w:sz w:val="22"/>
      <w:shd w:val="clear" w:color="auto" w:fill="FFFFFF"/>
    </w:rPr>
  </w:style>
  <w:style w:type="character" w:customStyle="1" w:styleId="74">
    <w:name w:val="Основной текст (74)_"/>
    <w:link w:val="740"/>
    <w:locked/>
    <w:rsid w:val="00CA0005"/>
    <w:rPr>
      <w:rFonts w:ascii="Arial Black" w:hAnsi="Arial Black"/>
      <w:shd w:val="clear" w:color="auto" w:fill="FFFFFF"/>
    </w:rPr>
  </w:style>
  <w:style w:type="paragraph" w:customStyle="1" w:styleId="740">
    <w:name w:val="Основной текст (74)"/>
    <w:basedOn w:val="a0"/>
    <w:link w:val="74"/>
    <w:rsid w:val="00CA0005"/>
    <w:pPr>
      <w:shd w:val="clear" w:color="auto" w:fill="FFFFFF"/>
      <w:spacing w:before="0" w:after="0" w:line="240" w:lineRule="atLeast"/>
      <w:jc w:val="both"/>
    </w:pPr>
    <w:rPr>
      <w:rFonts w:ascii="Arial Black" w:hAnsi="Arial Black"/>
      <w:noProof/>
      <w:sz w:val="20"/>
      <w:shd w:val="clear" w:color="auto" w:fill="FFFFFF"/>
    </w:rPr>
  </w:style>
  <w:style w:type="character" w:customStyle="1" w:styleId="2100">
    <w:name w:val="Подпись к таблице (2)10"/>
    <w:rsid w:val="00CA0005"/>
    <w:rPr>
      <w:rFonts w:ascii="Times New Roman" w:hAnsi="Times New Roman"/>
      <w:sz w:val="18"/>
      <w:shd w:val="clear" w:color="auto" w:fill="FFFFFF"/>
    </w:rPr>
  </w:style>
  <w:style w:type="character" w:customStyle="1" w:styleId="290">
    <w:name w:val="Подпись к таблице (2)9"/>
    <w:rsid w:val="00CA0005"/>
    <w:rPr>
      <w:rFonts w:ascii="Times New Roman" w:hAnsi="Times New Roman"/>
      <w:sz w:val="18"/>
      <w:shd w:val="clear" w:color="auto" w:fill="FFFFFF"/>
    </w:rPr>
  </w:style>
  <w:style w:type="paragraph" w:styleId="afc">
    <w:name w:val="List Paragraph"/>
    <w:basedOn w:val="a0"/>
    <w:uiPriority w:val="34"/>
    <w:qFormat/>
    <w:rsid w:val="00CA0005"/>
    <w:pPr>
      <w:spacing w:before="0" w:after="0"/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329">
    <w:name w:val="Основной текст (32) + 9"/>
    <w:aliases w:val="5 pt4,Не полужирный1"/>
    <w:rsid w:val="001B1314"/>
    <w:rPr>
      <w:rFonts w:ascii="Times New Roman" w:hAnsi="Times New Roman"/>
      <w:b/>
      <w:spacing w:val="0"/>
      <w:sz w:val="19"/>
      <w:shd w:val="clear" w:color="auto" w:fill="FFFFFF"/>
    </w:rPr>
  </w:style>
  <w:style w:type="character" w:customStyle="1" w:styleId="91pt1">
    <w:name w:val="Заголовок №9 + Интервал 1 pt1"/>
    <w:rsid w:val="001B1314"/>
    <w:rPr>
      <w:rFonts w:ascii="Times New Roman" w:hAnsi="Times New Roman"/>
      <w:spacing w:val="30"/>
      <w:sz w:val="22"/>
      <w:shd w:val="clear" w:color="auto" w:fill="FFFFFF"/>
    </w:rPr>
  </w:style>
  <w:style w:type="character" w:customStyle="1" w:styleId="96">
    <w:name w:val="Заголовок №96"/>
    <w:rsid w:val="001B1314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270">
    <w:name w:val="Подпись к таблице (2)7"/>
    <w:rsid w:val="001B131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319">
    <w:name w:val="Основной текст (31) + 9"/>
    <w:aliases w:val="5 pt3"/>
    <w:rsid w:val="001B1314"/>
    <w:rPr>
      <w:rFonts w:ascii="Times New Roman" w:hAnsi="Times New Roman"/>
      <w:spacing w:val="0"/>
      <w:sz w:val="19"/>
      <w:shd w:val="clear" w:color="auto" w:fill="FFFFFF"/>
    </w:rPr>
  </w:style>
  <w:style w:type="character" w:customStyle="1" w:styleId="211pt1">
    <w:name w:val="Основной текст (2) + 11 pt1"/>
    <w:aliases w:val="Не курсив3"/>
    <w:rsid w:val="001B1314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afd">
    <w:name w:val="Колонтитул_"/>
    <w:link w:val="afe"/>
    <w:locked/>
    <w:rsid w:val="001B1314"/>
    <w:rPr>
      <w:shd w:val="clear" w:color="auto" w:fill="FFFFFF"/>
    </w:rPr>
  </w:style>
  <w:style w:type="paragraph" w:customStyle="1" w:styleId="afe">
    <w:name w:val="Колонтитул"/>
    <w:basedOn w:val="a0"/>
    <w:link w:val="afd"/>
    <w:rsid w:val="001B1314"/>
    <w:pPr>
      <w:shd w:val="clear" w:color="auto" w:fill="FFFFFF"/>
      <w:spacing w:before="0" w:after="0"/>
    </w:pPr>
    <w:rPr>
      <w:noProof/>
      <w:sz w:val="20"/>
      <w:shd w:val="clear" w:color="auto" w:fill="FFFFFF"/>
    </w:rPr>
  </w:style>
  <w:style w:type="character" w:customStyle="1" w:styleId="9pt">
    <w:name w:val="Колонтитул + 9 pt"/>
    <w:aliases w:val="Полужирный1"/>
    <w:rsid w:val="001B1314"/>
    <w:rPr>
      <w:b/>
      <w:spacing w:val="0"/>
      <w:sz w:val="18"/>
      <w:shd w:val="clear" w:color="auto" w:fill="FFFFFF"/>
    </w:rPr>
  </w:style>
  <w:style w:type="character" w:customStyle="1" w:styleId="8">
    <w:name w:val="Основной текст + 8"/>
    <w:aliases w:val="5 pt1"/>
    <w:rsid w:val="001B1314"/>
    <w:rPr>
      <w:rFonts w:ascii="Times New Roman" w:hAnsi="Times New Roman"/>
      <w:spacing w:val="0"/>
      <w:sz w:val="17"/>
      <w:shd w:val="clear" w:color="auto" w:fill="FFFFFF"/>
    </w:rPr>
  </w:style>
  <w:style w:type="character" w:customStyle="1" w:styleId="3191">
    <w:name w:val="Основной текст (31) + 91"/>
    <w:aliases w:val="5 pt21"/>
    <w:rsid w:val="001B1314"/>
    <w:rPr>
      <w:rFonts w:ascii="Times New Roman" w:hAnsi="Times New Roman"/>
      <w:spacing w:val="0"/>
      <w:sz w:val="19"/>
      <w:shd w:val="clear" w:color="auto" w:fill="FFFFFF"/>
    </w:rPr>
  </w:style>
  <w:style w:type="character" w:customStyle="1" w:styleId="88">
    <w:name w:val="Основной текст (88)_"/>
    <w:link w:val="880"/>
    <w:locked/>
    <w:rsid w:val="001B1314"/>
    <w:rPr>
      <w:rFonts w:ascii="Corbel" w:hAnsi="Corbel"/>
      <w:sz w:val="16"/>
      <w:shd w:val="clear" w:color="auto" w:fill="FFFFFF"/>
    </w:rPr>
  </w:style>
  <w:style w:type="paragraph" w:customStyle="1" w:styleId="880">
    <w:name w:val="Основной текст (88)"/>
    <w:basedOn w:val="a0"/>
    <w:link w:val="88"/>
    <w:rsid w:val="001B1314"/>
    <w:pPr>
      <w:shd w:val="clear" w:color="auto" w:fill="FFFFFF"/>
      <w:spacing w:before="0" w:after="0" w:line="240" w:lineRule="atLeast"/>
    </w:pPr>
    <w:rPr>
      <w:rFonts w:ascii="Corbel" w:hAnsi="Corbel"/>
      <w:noProof/>
      <w:sz w:val="16"/>
      <w:szCs w:val="16"/>
      <w:shd w:val="clear" w:color="auto" w:fill="FFFFFF"/>
    </w:rPr>
  </w:style>
  <w:style w:type="character" w:customStyle="1" w:styleId="aff">
    <w:name w:val="Оглавление_"/>
    <w:link w:val="12"/>
    <w:locked/>
    <w:rsid w:val="001B1314"/>
    <w:rPr>
      <w:shd w:val="clear" w:color="auto" w:fill="FFFFFF"/>
    </w:rPr>
  </w:style>
  <w:style w:type="paragraph" w:customStyle="1" w:styleId="12">
    <w:name w:val="Оглавление1"/>
    <w:basedOn w:val="a0"/>
    <w:link w:val="aff"/>
    <w:rsid w:val="001B1314"/>
    <w:pPr>
      <w:shd w:val="clear" w:color="auto" w:fill="FFFFFF"/>
      <w:spacing w:before="0" w:after="0" w:line="254" w:lineRule="exact"/>
    </w:pPr>
    <w:rPr>
      <w:noProof/>
      <w:sz w:val="20"/>
      <w:shd w:val="clear" w:color="auto" w:fill="FFFFFF"/>
    </w:rPr>
  </w:style>
  <w:style w:type="character" w:customStyle="1" w:styleId="93">
    <w:name w:val="Заголовок №93"/>
    <w:rsid w:val="001B1314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92">
    <w:name w:val="Заголовок №92"/>
    <w:rsid w:val="001B1314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3020">
    <w:name w:val="Основной текст (30)2"/>
    <w:rsid w:val="00B00B9B"/>
    <w:rPr>
      <w:rFonts w:ascii="Times New Roman" w:hAnsi="Times New Roman"/>
      <w:spacing w:val="0"/>
      <w:sz w:val="17"/>
      <w:shd w:val="clear" w:color="auto" w:fill="FFFFFF"/>
    </w:rPr>
  </w:style>
  <w:style w:type="character" w:customStyle="1" w:styleId="95">
    <w:name w:val="Заголовок №95"/>
    <w:rsid w:val="00B00B9B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3091">
    <w:name w:val="Основной текст (30) + 91"/>
    <w:aliases w:val="5 pt11"/>
    <w:rsid w:val="00B00B9B"/>
    <w:rPr>
      <w:rFonts w:ascii="Times New Roman" w:hAnsi="Times New Roman"/>
      <w:spacing w:val="0"/>
      <w:sz w:val="19"/>
      <w:shd w:val="clear" w:color="auto" w:fill="FFFFFF"/>
    </w:rPr>
  </w:style>
  <w:style w:type="paragraph" w:customStyle="1" w:styleId="Style1">
    <w:name w:val="Style1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2">
    <w:name w:val="Style2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4">
    <w:name w:val="Style4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5">
    <w:name w:val="Style5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6">
    <w:name w:val="Style6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 w:line="274" w:lineRule="exact"/>
      <w:ind w:firstLine="730"/>
    </w:pPr>
    <w:rPr>
      <w:szCs w:val="24"/>
    </w:rPr>
  </w:style>
  <w:style w:type="paragraph" w:customStyle="1" w:styleId="Style7">
    <w:name w:val="Style7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 w:line="274" w:lineRule="exact"/>
      <w:ind w:firstLine="710"/>
      <w:jc w:val="both"/>
    </w:pPr>
    <w:rPr>
      <w:szCs w:val="24"/>
    </w:rPr>
  </w:style>
  <w:style w:type="paragraph" w:customStyle="1" w:styleId="Style8">
    <w:name w:val="Style8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character" w:customStyle="1" w:styleId="FontStyle11">
    <w:name w:val="Font Style11"/>
    <w:rsid w:val="003C22EC"/>
    <w:rPr>
      <w:rFonts w:ascii="Times New Roman" w:hAnsi="Times New Roman"/>
      <w:b/>
      <w:sz w:val="30"/>
    </w:rPr>
  </w:style>
  <w:style w:type="character" w:customStyle="1" w:styleId="FontStyle12">
    <w:name w:val="Font Style12"/>
    <w:rsid w:val="003C22EC"/>
    <w:rPr>
      <w:rFonts w:ascii="Times New Roman" w:hAnsi="Times New Roman"/>
      <w:sz w:val="22"/>
    </w:rPr>
  </w:style>
  <w:style w:type="character" w:customStyle="1" w:styleId="FontStyle13">
    <w:name w:val="Font Style13"/>
    <w:rsid w:val="003C22EC"/>
    <w:rPr>
      <w:rFonts w:ascii="Times New Roman" w:hAnsi="Times New Roman"/>
      <w:b/>
      <w:sz w:val="26"/>
    </w:rPr>
  </w:style>
  <w:style w:type="character" w:customStyle="1" w:styleId="FontStyle14">
    <w:name w:val="Font Style14"/>
    <w:uiPriority w:val="99"/>
    <w:rsid w:val="003C22EC"/>
    <w:rPr>
      <w:rFonts w:ascii="Times New Roman" w:hAnsi="Times New Roman"/>
      <w:i/>
      <w:sz w:val="22"/>
    </w:rPr>
  </w:style>
  <w:style w:type="paragraph" w:customStyle="1" w:styleId="Style3">
    <w:name w:val="Style3"/>
    <w:basedOn w:val="a0"/>
    <w:uiPriority w:val="99"/>
    <w:rsid w:val="003C22EC"/>
    <w:pPr>
      <w:widowControl w:val="0"/>
      <w:autoSpaceDE w:val="0"/>
      <w:autoSpaceDN w:val="0"/>
      <w:adjustRightInd w:val="0"/>
      <w:spacing w:before="0" w:after="0" w:line="274" w:lineRule="exact"/>
      <w:ind w:firstLine="120"/>
    </w:pPr>
    <w:rPr>
      <w:szCs w:val="24"/>
    </w:rPr>
  </w:style>
  <w:style w:type="paragraph" w:customStyle="1" w:styleId="Style9">
    <w:name w:val="Style9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250" w:lineRule="exact"/>
      <w:ind w:firstLine="408"/>
      <w:jc w:val="both"/>
    </w:pPr>
    <w:rPr>
      <w:szCs w:val="24"/>
    </w:rPr>
  </w:style>
  <w:style w:type="paragraph" w:customStyle="1" w:styleId="Style10">
    <w:name w:val="Style10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264" w:lineRule="exact"/>
      <w:ind w:hanging="1061"/>
    </w:pPr>
    <w:rPr>
      <w:szCs w:val="24"/>
    </w:rPr>
  </w:style>
  <w:style w:type="paragraph" w:customStyle="1" w:styleId="Style11">
    <w:name w:val="Style11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12">
    <w:name w:val="Style12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13">
    <w:name w:val="Style13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14">
    <w:name w:val="Style14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259" w:lineRule="exact"/>
      <w:ind w:firstLine="403"/>
      <w:jc w:val="both"/>
    </w:pPr>
    <w:rPr>
      <w:szCs w:val="24"/>
    </w:rPr>
  </w:style>
  <w:style w:type="paragraph" w:customStyle="1" w:styleId="Style15">
    <w:name w:val="Style15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16">
    <w:name w:val="Style16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190" w:lineRule="exact"/>
      <w:jc w:val="center"/>
    </w:pPr>
    <w:rPr>
      <w:szCs w:val="24"/>
    </w:rPr>
  </w:style>
  <w:style w:type="paragraph" w:customStyle="1" w:styleId="Style17">
    <w:name w:val="Style17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218" w:lineRule="exact"/>
      <w:ind w:firstLine="403"/>
      <w:jc w:val="both"/>
    </w:pPr>
    <w:rPr>
      <w:szCs w:val="24"/>
    </w:rPr>
  </w:style>
  <w:style w:type="paragraph" w:customStyle="1" w:styleId="Style18">
    <w:name w:val="Style18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192" w:lineRule="exact"/>
      <w:ind w:hanging="58"/>
    </w:pPr>
    <w:rPr>
      <w:szCs w:val="24"/>
    </w:rPr>
  </w:style>
  <w:style w:type="paragraph" w:customStyle="1" w:styleId="Style19">
    <w:name w:val="Style19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254" w:lineRule="exact"/>
      <w:ind w:firstLine="475"/>
      <w:jc w:val="both"/>
    </w:pPr>
    <w:rPr>
      <w:szCs w:val="24"/>
    </w:rPr>
  </w:style>
  <w:style w:type="paragraph" w:customStyle="1" w:styleId="Style20">
    <w:name w:val="Style20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82" w:lineRule="exact"/>
    </w:pPr>
    <w:rPr>
      <w:szCs w:val="24"/>
    </w:rPr>
  </w:style>
  <w:style w:type="paragraph" w:customStyle="1" w:styleId="Style21">
    <w:name w:val="Style21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22">
    <w:name w:val="Style22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23">
    <w:name w:val="Style23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192" w:lineRule="exact"/>
    </w:pPr>
    <w:rPr>
      <w:szCs w:val="24"/>
    </w:rPr>
  </w:style>
  <w:style w:type="paragraph" w:customStyle="1" w:styleId="Style24">
    <w:name w:val="Style24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190" w:lineRule="exact"/>
      <w:jc w:val="center"/>
    </w:pPr>
    <w:rPr>
      <w:szCs w:val="24"/>
    </w:rPr>
  </w:style>
  <w:style w:type="paragraph" w:customStyle="1" w:styleId="Style25">
    <w:name w:val="Style25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26">
    <w:name w:val="Style26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27">
    <w:name w:val="Style27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28">
    <w:name w:val="Style28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29">
    <w:name w:val="Style29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259" w:lineRule="exact"/>
      <w:ind w:firstLine="403"/>
      <w:jc w:val="both"/>
    </w:pPr>
    <w:rPr>
      <w:szCs w:val="24"/>
    </w:rPr>
  </w:style>
  <w:style w:type="paragraph" w:customStyle="1" w:styleId="Style30">
    <w:name w:val="Style30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31">
    <w:name w:val="Style31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370" w:lineRule="exact"/>
    </w:pPr>
    <w:rPr>
      <w:szCs w:val="24"/>
    </w:rPr>
  </w:style>
  <w:style w:type="paragraph" w:customStyle="1" w:styleId="Style32">
    <w:name w:val="Style32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33">
    <w:name w:val="Style33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paragraph" w:customStyle="1" w:styleId="Style34">
    <w:name w:val="Style34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 w:line="74" w:lineRule="exact"/>
    </w:pPr>
    <w:rPr>
      <w:szCs w:val="24"/>
    </w:rPr>
  </w:style>
  <w:style w:type="paragraph" w:customStyle="1" w:styleId="Style35">
    <w:name w:val="Style35"/>
    <w:basedOn w:val="a0"/>
    <w:uiPriority w:val="99"/>
    <w:rsid w:val="00F3692A"/>
    <w:pPr>
      <w:widowControl w:val="0"/>
      <w:autoSpaceDE w:val="0"/>
      <w:autoSpaceDN w:val="0"/>
      <w:adjustRightInd w:val="0"/>
      <w:spacing w:before="0" w:after="0"/>
    </w:pPr>
    <w:rPr>
      <w:szCs w:val="24"/>
    </w:rPr>
  </w:style>
  <w:style w:type="character" w:customStyle="1" w:styleId="FontStyle37">
    <w:name w:val="Font Style37"/>
    <w:uiPriority w:val="99"/>
    <w:rsid w:val="00F3692A"/>
    <w:rPr>
      <w:rFonts w:ascii="Times New Roman" w:hAnsi="Times New Roman"/>
      <w:b/>
      <w:sz w:val="20"/>
    </w:rPr>
  </w:style>
  <w:style w:type="character" w:customStyle="1" w:styleId="FontStyle38">
    <w:name w:val="Font Style38"/>
    <w:uiPriority w:val="99"/>
    <w:rsid w:val="00F3692A"/>
    <w:rPr>
      <w:rFonts w:ascii="Times New Roman" w:hAnsi="Times New Roman"/>
      <w:b/>
      <w:sz w:val="16"/>
    </w:rPr>
  </w:style>
  <w:style w:type="character" w:customStyle="1" w:styleId="FontStyle39">
    <w:name w:val="Font Style39"/>
    <w:uiPriority w:val="99"/>
    <w:rsid w:val="00F3692A"/>
    <w:rPr>
      <w:rFonts w:ascii="Times New Roman" w:hAnsi="Times New Roman"/>
      <w:sz w:val="16"/>
    </w:rPr>
  </w:style>
  <w:style w:type="character" w:customStyle="1" w:styleId="FontStyle40">
    <w:name w:val="Font Style40"/>
    <w:uiPriority w:val="99"/>
    <w:rsid w:val="00F3692A"/>
    <w:rPr>
      <w:rFonts w:ascii="Times New Roman" w:hAnsi="Times New Roman"/>
      <w:i/>
      <w:sz w:val="18"/>
    </w:rPr>
  </w:style>
  <w:style w:type="character" w:customStyle="1" w:styleId="FontStyle41">
    <w:name w:val="Font Style41"/>
    <w:uiPriority w:val="99"/>
    <w:rsid w:val="00F3692A"/>
    <w:rPr>
      <w:rFonts w:ascii="Times New Roman" w:hAnsi="Times New Roman"/>
      <w:b/>
      <w:spacing w:val="10"/>
      <w:sz w:val="14"/>
    </w:rPr>
  </w:style>
  <w:style w:type="character" w:customStyle="1" w:styleId="FontStyle42">
    <w:name w:val="Font Style42"/>
    <w:uiPriority w:val="99"/>
    <w:rsid w:val="00F3692A"/>
    <w:rPr>
      <w:rFonts w:ascii="Times New Roman" w:hAnsi="Times New Roman"/>
      <w:b/>
      <w:sz w:val="16"/>
    </w:rPr>
  </w:style>
  <w:style w:type="character" w:customStyle="1" w:styleId="FontStyle43">
    <w:name w:val="Font Style43"/>
    <w:uiPriority w:val="99"/>
    <w:rsid w:val="00F3692A"/>
    <w:rPr>
      <w:rFonts w:ascii="Times New Roman" w:hAnsi="Times New Roman"/>
      <w:b/>
      <w:sz w:val="16"/>
    </w:rPr>
  </w:style>
  <w:style w:type="character" w:customStyle="1" w:styleId="FontStyle44">
    <w:name w:val="Font Style44"/>
    <w:uiPriority w:val="99"/>
    <w:rsid w:val="00F3692A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sid w:val="00F3692A"/>
    <w:rPr>
      <w:rFonts w:ascii="Times New Roman" w:hAnsi="Times New Roman"/>
      <w:b/>
      <w:sz w:val="14"/>
    </w:rPr>
  </w:style>
  <w:style w:type="character" w:customStyle="1" w:styleId="FontStyle46">
    <w:name w:val="Font Style46"/>
    <w:uiPriority w:val="99"/>
    <w:rsid w:val="00F3692A"/>
    <w:rPr>
      <w:rFonts w:ascii="Times New Roman" w:hAnsi="Times New Roman"/>
      <w:b/>
      <w:i/>
      <w:sz w:val="18"/>
    </w:rPr>
  </w:style>
  <w:style w:type="character" w:customStyle="1" w:styleId="FontStyle47">
    <w:name w:val="Font Style47"/>
    <w:uiPriority w:val="99"/>
    <w:rsid w:val="00F3692A"/>
    <w:rPr>
      <w:rFonts w:ascii="Times New Roman" w:hAnsi="Times New Roman"/>
      <w:b/>
      <w:sz w:val="16"/>
    </w:rPr>
  </w:style>
  <w:style w:type="character" w:customStyle="1" w:styleId="FontStyle48">
    <w:name w:val="Font Style48"/>
    <w:uiPriority w:val="99"/>
    <w:rsid w:val="00F3692A"/>
    <w:rPr>
      <w:rFonts w:ascii="Times New Roman" w:hAnsi="Times New Roman"/>
      <w:b/>
      <w:sz w:val="10"/>
    </w:rPr>
  </w:style>
  <w:style w:type="character" w:customStyle="1" w:styleId="FontStyle49">
    <w:name w:val="Font Style49"/>
    <w:uiPriority w:val="99"/>
    <w:rsid w:val="00F3692A"/>
    <w:rPr>
      <w:rFonts w:ascii="Times New Roman" w:hAnsi="Times New Roman"/>
      <w:b/>
      <w:spacing w:val="-10"/>
      <w:sz w:val="12"/>
    </w:rPr>
  </w:style>
  <w:style w:type="character" w:customStyle="1" w:styleId="FontStyle50">
    <w:name w:val="Font Style50"/>
    <w:uiPriority w:val="99"/>
    <w:rsid w:val="00F3692A"/>
    <w:rPr>
      <w:rFonts w:ascii="Segoe UI" w:hAnsi="Segoe UI"/>
      <w:b/>
      <w:sz w:val="8"/>
    </w:rPr>
  </w:style>
  <w:style w:type="character" w:customStyle="1" w:styleId="FontStyle51">
    <w:name w:val="Font Style51"/>
    <w:uiPriority w:val="99"/>
    <w:rsid w:val="00F3692A"/>
    <w:rPr>
      <w:rFonts w:ascii="Times New Roman" w:hAnsi="Times New Roman"/>
      <w:b/>
      <w:sz w:val="26"/>
    </w:rPr>
  </w:style>
  <w:style w:type="character" w:customStyle="1" w:styleId="FontStyle52">
    <w:name w:val="Font Style52"/>
    <w:uiPriority w:val="99"/>
    <w:rsid w:val="00F3692A"/>
    <w:rPr>
      <w:rFonts w:ascii="Arial Black" w:hAnsi="Arial Black"/>
      <w:sz w:val="14"/>
    </w:rPr>
  </w:style>
  <w:style w:type="character" w:customStyle="1" w:styleId="FontStyle53">
    <w:name w:val="Font Style53"/>
    <w:uiPriority w:val="99"/>
    <w:rsid w:val="00F3692A"/>
    <w:rPr>
      <w:rFonts w:ascii="Times New Roman" w:hAnsi="Times New Roman"/>
      <w:sz w:val="16"/>
    </w:rPr>
  </w:style>
  <w:style w:type="character" w:customStyle="1" w:styleId="FontStyle15">
    <w:name w:val="Font Style15"/>
    <w:uiPriority w:val="99"/>
    <w:rsid w:val="005E522B"/>
    <w:rPr>
      <w:rFonts w:ascii="Times New Roman" w:hAnsi="Times New Roman"/>
      <w:b/>
      <w:sz w:val="20"/>
    </w:rPr>
  </w:style>
  <w:style w:type="character" w:customStyle="1" w:styleId="FontStyle16">
    <w:name w:val="Font Style16"/>
    <w:uiPriority w:val="99"/>
    <w:rsid w:val="005E522B"/>
    <w:rPr>
      <w:rFonts w:ascii="Times New Roman" w:hAnsi="Times New Roman"/>
      <w:sz w:val="20"/>
    </w:rPr>
  </w:style>
  <w:style w:type="character" w:customStyle="1" w:styleId="FontStyle17">
    <w:name w:val="Font Style17"/>
    <w:uiPriority w:val="99"/>
    <w:rsid w:val="005E522B"/>
    <w:rPr>
      <w:rFonts w:ascii="Times New Roman" w:hAnsi="Times New Roman"/>
      <w:i/>
      <w:sz w:val="16"/>
    </w:rPr>
  </w:style>
  <w:style w:type="character" w:customStyle="1" w:styleId="FontStyle18">
    <w:name w:val="Font Style18"/>
    <w:uiPriority w:val="99"/>
    <w:rsid w:val="005E522B"/>
    <w:rPr>
      <w:rFonts w:ascii="Times New Roman" w:hAnsi="Times New Roman"/>
      <w:sz w:val="16"/>
    </w:rPr>
  </w:style>
  <w:style w:type="character" w:customStyle="1" w:styleId="FontStyle19">
    <w:name w:val="Font Style19"/>
    <w:uiPriority w:val="99"/>
    <w:rsid w:val="00136823"/>
    <w:rPr>
      <w:rFonts w:ascii="Times New Roman" w:hAnsi="Times New Roman"/>
      <w:sz w:val="20"/>
    </w:rPr>
  </w:style>
  <w:style w:type="character" w:customStyle="1" w:styleId="FontStyle20">
    <w:name w:val="Font Style20"/>
    <w:uiPriority w:val="99"/>
    <w:rsid w:val="00136823"/>
    <w:rPr>
      <w:rFonts w:ascii="Times New Roman" w:hAnsi="Times New Roman"/>
      <w:b/>
      <w:sz w:val="16"/>
    </w:rPr>
  </w:style>
  <w:style w:type="character" w:customStyle="1" w:styleId="FontStyle21">
    <w:name w:val="Font Style21"/>
    <w:uiPriority w:val="99"/>
    <w:rsid w:val="00136823"/>
    <w:rPr>
      <w:rFonts w:ascii="Times New Roman" w:hAnsi="Times New Roman"/>
      <w:b/>
      <w:sz w:val="16"/>
    </w:rPr>
  </w:style>
  <w:style w:type="character" w:customStyle="1" w:styleId="FontStyle22">
    <w:name w:val="Font Style22"/>
    <w:uiPriority w:val="99"/>
    <w:rsid w:val="00136823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136823"/>
    <w:rPr>
      <w:rFonts w:ascii="Times New Roman" w:hAnsi="Times New Roman"/>
      <w:b/>
      <w:i/>
      <w:sz w:val="16"/>
    </w:rPr>
  </w:style>
  <w:style w:type="character" w:customStyle="1" w:styleId="FontStyle24">
    <w:name w:val="Font Style24"/>
    <w:uiPriority w:val="99"/>
    <w:rsid w:val="00136823"/>
    <w:rPr>
      <w:rFonts w:ascii="Times New Roman" w:hAnsi="Times New Roman"/>
      <w:i/>
      <w:sz w:val="16"/>
    </w:rPr>
  </w:style>
  <w:style w:type="character" w:customStyle="1" w:styleId="FontStyle25">
    <w:name w:val="Font Style25"/>
    <w:uiPriority w:val="99"/>
    <w:rsid w:val="00625859"/>
    <w:rPr>
      <w:rFonts w:ascii="Times New Roman" w:hAnsi="Times New Roman"/>
      <w:b/>
      <w:sz w:val="18"/>
    </w:rPr>
  </w:style>
  <w:style w:type="character" w:customStyle="1" w:styleId="FontStyle26">
    <w:name w:val="Font Style26"/>
    <w:uiPriority w:val="99"/>
    <w:rsid w:val="00625859"/>
    <w:rPr>
      <w:rFonts w:ascii="Times New Roman" w:hAnsi="Times New Roman"/>
      <w:b/>
      <w:smallCaps/>
      <w:sz w:val="18"/>
    </w:rPr>
  </w:style>
  <w:style w:type="character" w:customStyle="1" w:styleId="FontStyle27">
    <w:name w:val="Font Style27"/>
    <w:uiPriority w:val="99"/>
    <w:rsid w:val="00625859"/>
    <w:rPr>
      <w:rFonts w:ascii="Times New Roman" w:hAnsi="Times New Roman"/>
      <w:sz w:val="22"/>
    </w:rPr>
  </w:style>
  <w:style w:type="paragraph" w:customStyle="1" w:styleId="ConsNormal">
    <w:name w:val="ConsNormal"/>
    <w:rsid w:val="00CC62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0">
    <w:name w:val="No Spacing"/>
    <w:uiPriority w:val="1"/>
    <w:qFormat/>
    <w:rsid w:val="002D2151"/>
    <w:rPr>
      <w:sz w:val="24"/>
      <w:szCs w:val="24"/>
    </w:rPr>
  </w:style>
  <w:style w:type="paragraph" w:customStyle="1" w:styleId="a">
    <w:name w:val="пункт"/>
    <w:basedOn w:val="a0"/>
    <w:rsid w:val="00EC3E22"/>
    <w:pPr>
      <w:widowControl w:val="0"/>
      <w:numPr>
        <w:numId w:val="15"/>
      </w:numPr>
      <w:tabs>
        <w:tab w:val="left" w:pos="1276"/>
        <w:tab w:val="right" w:pos="9350"/>
      </w:tabs>
      <w:spacing w:before="0" w:after="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CF7172"/>
    <w:pPr>
      <w:widowControl w:val="0"/>
      <w:autoSpaceDE w:val="0"/>
      <w:autoSpaceDN w:val="0"/>
      <w:adjustRightInd w:val="0"/>
    </w:pPr>
    <w:rPr>
      <w:rFonts w:ascii="Courier New" w:eastAsia="Malgun Gothic" w:hAnsi="Courier New" w:cs="Courier New"/>
    </w:rPr>
  </w:style>
  <w:style w:type="paragraph" w:styleId="aff1">
    <w:name w:val="Balloon Text"/>
    <w:basedOn w:val="a0"/>
    <w:link w:val="aff2"/>
    <w:uiPriority w:val="99"/>
    <w:rsid w:val="00F2499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1"/>
    <w:link w:val="aff1"/>
    <w:uiPriority w:val="99"/>
    <w:rsid w:val="00F249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7B1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2"/>
    <w:next w:val="af8"/>
    <w:uiPriority w:val="59"/>
    <w:rsid w:val="00254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1"/>
    <w:uiPriority w:val="99"/>
    <w:semiHidden/>
    <w:unhideWhenUsed/>
    <w:rsid w:val="00D909E3"/>
    <w:rPr>
      <w:sz w:val="16"/>
      <w:szCs w:val="16"/>
    </w:rPr>
  </w:style>
  <w:style w:type="paragraph" w:styleId="aff4">
    <w:name w:val="annotation text"/>
    <w:basedOn w:val="a0"/>
    <w:link w:val="aff5"/>
    <w:uiPriority w:val="99"/>
    <w:unhideWhenUsed/>
    <w:rsid w:val="00D909E3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rsid w:val="00D909E3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909E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D909E3"/>
    <w:rPr>
      <w:b/>
      <w:bCs/>
    </w:rPr>
  </w:style>
  <w:style w:type="paragraph" w:styleId="aff8">
    <w:name w:val="Revision"/>
    <w:hidden/>
    <w:uiPriority w:val="99"/>
    <w:semiHidden/>
    <w:rsid w:val="00BE79CB"/>
    <w:rPr>
      <w:sz w:val="24"/>
    </w:rPr>
  </w:style>
  <w:style w:type="table" w:customStyle="1" w:styleId="2a">
    <w:name w:val="Сетка таблицы2"/>
    <w:basedOn w:val="a2"/>
    <w:next w:val="af8"/>
    <w:uiPriority w:val="39"/>
    <w:rsid w:val="00585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8"/>
    <w:uiPriority w:val="39"/>
    <w:rsid w:val="00D423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Сноска_"/>
    <w:basedOn w:val="a1"/>
    <w:rsid w:val="002A55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table" w:customStyle="1" w:styleId="43">
    <w:name w:val="Сетка таблицы4"/>
    <w:basedOn w:val="a2"/>
    <w:next w:val="af8"/>
    <w:uiPriority w:val="39"/>
    <w:rsid w:val="003D3A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endnote text"/>
    <w:basedOn w:val="a0"/>
    <w:link w:val="affb"/>
    <w:uiPriority w:val="99"/>
    <w:semiHidden/>
    <w:unhideWhenUsed/>
    <w:rsid w:val="00802EA0"/>
    <w:pPr>
      <w:spacing w:before="0" w:after="0"/>
    </w:pPr>
    <w:rPr>
      <w:sz w:val="20"/>
    </w:rPr>
  </w:style>
  <w:style w:type="character" w:customStyle="1" w:styleId="affb">
    <w:name w:val="Текст концевой сноски Знак"/>
    <w:basedOn w:val="a1"/>
    <w:link w:val="affa"/>
    <w:uiPriority w:val="99"/>
    <w:semiHidden/>
    <w:rsid w:val="00802EA0"/>
  </w:style>
  <w:style w:type="character" w:styleId="affc">
    <w:name w:val="endnote reference"/>
    <w:basedOn w:val="a1"/>
    <w:uiPriority w:val="99"/>
    <w:semiHidden/>
    <w:unhideWhenUsed/>
    <w:rsid w:val="00802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0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772E-40C8-40C4-B5B7-4266BC00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2512</Words>
  <Characters>19527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</vt:lpstr>
    </vt:vector>
  </TitlesOfParts>
  <Company>HP Inc.</Company>
  <LinksUpToDate>false</LinksUpToDate>
  <CharactersWithSpaces>21996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</dc:title>
  <dc:creator>Ше Юрий Владимирович</dc:creator>
  <cp:lastModifiedBy>Вознесенская Марина Евгеньевна</cp:lastModifiedBy>
  <cp:revision>5</cp:revision>
  <cp:lastPrinted>2024-10-15T12:02:00Z</cp:lastPrinted>
  <dcterms:created xsi:type="dcterms:W3CDTF">2024-11-08T11:09:00Z</dcterms:created>
  <dcterms:modified xsi:type="dcterms:W3CDTF">2024-11-14T12:48:00Z</dcterms:modified>
</cp:coreProperties>
</file>